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9F98" w14:textId="77777777" w:rsidR="00C07C49" w:rsidRDefault="00C07C49" w:rsidP="003F3A78">
      <w:pPr>
        <w:pStyle w:val="Kopzondernummering"/>
        <w:ind w:left="-1276" w:firstLine="1276"/>
        <w:rPr>
          <w:b/>
          <w:sz w:val="32"/>
          <w:szCs w:val="32"/>
          <w:lang w:val="en-GB"/>
        </w:rPr>
      </w:pPr>
      <w:r>
        <w:rPr>
          <w:b/>
          <w:sz w:val="32"/>
          <w:szCs w:val="32"/>
          <w:lang w:val="en-GB"/>
        </w:rPr>
        <w:t xml:space="preserve">Soil Investigations </w:t>
      </w:r>
      <w:r w:rsidR="00715470">
        <w:rPr>
          <w:b/>
          <w:sz w:val="32"/>
          <w:szCs w:val="32"/>
          <w:lang w:val="en-GB"/>
        </w:rPr>
        <w:t>Wind Farm Zones</w:t>
      </w:r>
    </w:p>
    <w:p w14:paraId="0CF049FC" w14:textId="77777777" w:rsidR="00715470" w:rsidRDefault="00715470" w:rsidP="00CF3AD5">
      <w:pPr>
        <w:pStyle w:val="Kopzondernummering"/>
        <w:rPr>
          <w:b/>
          <w:sz w:val="32"/>
          <w:szCs w:val="32"/>
          <w:lang w:val="en-GB"/>
        </w:rPr>
      </w:pPr>
    </w:p>
    <w:p w14:paraId="34FE4AA5" w14:textId="623DA8DE" w:rsidR="00C1175E" w:rsidRDefault="00C1175E" w:rsidP="00CF3AD5">
      <w:pPr>
        <w:pStyle w:val="Kopzondernummering"/>
        <w:rPr>
          <w:b/>
          <w:sz w:val="32"/>
          <w:szCs w:val="32"/>
          <w:lang w:val="en-GB"/>
        </w:rPr>
      </w:pPr>
      <w:r>
        <w:rPr>
          <w:b/>
          <w:sz w:val="32"/>
          <w:szCs w:val="32"/>
          <w:lang w:val="en-GB"/>
        </w:rPr>
        <w:t>Annex 6 - Section V</w:t>
      </w:r>
    </w:p>
    <w:p w14:paraId="4E9C572B" w14:textId="5EC8F5BE" w:rsidR="00C1175E" w:rsidRDefault="00C1175E" w:rsidP="00CF3AD5">
      <w:pPr>
        <w:pStyle w:val="Kopzondernummering"/>
        <w:rPr>
          <w:b/>
          <w:sz w:val="32"/>
          <w:szCs w:val="32"/>
          <w:lang w:val="en-GB"/>
        </w:rPr>
      </w:pPr>
    </w:p>
    <w:p w14:paraId="15AAE169" w14:textId="5B3D85AA" w:rsidR="001051A2" w:rsidRDefault="00CF3AD5" w:rsidP="00CF3AD5">
      <w:pPr>
        <w:pStyle w:val="Kopzondernummering"/>
        <w:rPr>
          <w:b/>
          <w:sz w:val="32"/>
          <w:szCs w:val="32"/>
          <w:lang w:val="en-GB"/>
        </w:rPr>
      </w:pPr>
      <w:r>
        <w:rPr>
          <w:b/>
          <w:sz w:val="32"/>
          <w:szCs w:val="32"/>
          <w:lang w:val="en-GB"/>
        </w:rPr>
        <w:t>Health, Safety and Environment</w:t>
      </w:r>
    </w:p>
    <w:p w14:paraId="57962368" w14:textId="77777777" w:rsidR="00715470" w:rsidRDefault="00715470" w:rsidP="00CF3AD5">
      <w:pPr>
        <w:pStyle w:val="Kopzondernummering"/>
        <w:rPr>
          <w:b/>
          <w:sz w:val="32"/>
          <w:szCs w:val="32"/>
          <w:lang w:val="en-GB"/>
        </w:rPr>
      </w:pPr>
    </w:p>
    <w:p w14:paraId="18FA28FF" w14:textId="5AA9C3EA" w:rsidR="00142BCD" w:rsidRPr="008131FC" w:rsidRDefault="14746A8F" w:rsidP="007A2E02">
      <w:pPr>
        <w:pStyle w:val="Kopzondernummering"/>
        <w:rPr>
          <w:lang w:val="en-GB"/>
        </w:rPr>
      </w:pPr>
      <w:r w:rsidRPr="14746A8F">
        <w:rPr>
          <w:b/>
          <w:bCs/>
          <w:sz w:val="32"/>
          <w:szCs w:val="32"/>
          <w:lang w:val="en-GB"/>
        </w:rPr>
        <w:t>Geotechnical survey in Nederwiek Wind Farm Zone</w:t>
      </w:r>
      <w:r w:rsidRPr="14746A8F">
        <w:rPr>
          <w:b/>
          <w:bCs/>
          <w:sz w:val="32"/>
          <w:szCs w:val="32"/>
          <w:lang w:val="en-US"/>
        </w:rPr>
        <w:t xml:space="preserve"> </w:t>
      </w:r>
      <w:r w:rsidR="007A2E02" w:rsidRPr="14746A8F">
        <w:rPr>
          <w:lang w:val="en-US"/>
        </w:rPr>
        <w:br w:type="page"/>
      </w:r>
      <w:bookmarkStart w:id="0" w:name="_Toc209500354"/>
      <w:bookmarkStart w:id="1" w:name="_Toc246823595"/>
      <w:r w:rsidRPr="14746A8F">
        <w:rPr>
          <w:lang w:val="en-GB"/>
        </w:rPr>
        <w:lastRenderedPageBreak/>
        <w:t>Colophon</w:t>
      </w:r>
      <w:bookmarkEnd w:id="0"/>
      <w:bookmarkEnd w:id="1"/>
    </w:p>
    <w:tbl>
      <w:tblPr>
        <w:tblW w:w="9073" w:type="dxa"/>
        <w:tblInd w:w="-1276" w:type="dxa"/>
        <w:tblLayout w:type="fixed"/>
        <w:tblCellMar>
          <w:left w:w="0" w:type="dxa"/>
          <w:right w:w="0" w:type="dxa"/>
        </w:tblCellMar>
        <w:tblLook w:val="0000" w:firstRow="0" w:lastRow="0" w:firstColumn="0" w:lastColumn="0" w:noHBand="0" w:noVBand="0"/>
      </w:tblPr>
      <w:tblGrid>
        <w:gridCol w:w="1843"/>
        <w:gridCol w:w="7230"/>
      </w:tblGrid>
      <w:tr w:rsidR="007A2E02" w:rsidRPr="001327CD" w14:paraId="4C93F2AE" w14:textId="77777777" w:rsidTr="14746A8F">
        <w:trPr>
          <w:cantSplit/>
          <w:trHeight w:val="240"/>
        </w:trPr>
        <w:tc>
          <w:tcPr>
            <w:tcW w:w="1843" w:type="dxa"/>
            <w:shd w:val="clear" w:color="auto" w:fill="auto"/>
          </w:tcPr>
          <w:p w14:paraId="50037D0D" w14:textId="594D280D" w:rsidR="007A2E02" w:rsidRPr="008131FC" w:rsidRDefault="007A2E02" w:rsidP="007A2E02">
            <w:pPr>
              <w:ind w:left="-1276" w:firstLine="1276"/>
              <w:rPr>
                <w:lang w:val="en-GB"/>
              </w:rPr>
            </w:pPr>
            <w:bookmarkStart w:id="2" w:name="bmColofon"/>
            <w:bookmarkStart w:id="3" w:name="bmProjectnaam" w:colFirst="1" w:colLast="2"/>
            <w:bookmarkEnd w:id="2"/>
            <w:r w:rsidRPr="00490765">
              <w:rPr>
                <w:lang w:val="en-GB"/>
              </w:rPr>
              <w:t>Project name</w:t>
            </w:r>
          </w:p>
        </w:tc>
        <w:tc>
          <w:tcPr>
            <w:tcW w:w="7230" w:type="dxa"/>
            <w:shd w:val="clear" w:color="auto" w:fill="auto"/>
          </w:tcPr>
          <w:p w14:paraId="30E14154" w14:textId="3AF1C176" w:rsidR="007A2E02" w:rsidRPr="007A2E02" w:rsidRDefault="14746A8F" w:rsidP="00976CF0">
            <w:pPr>
              <w:autoSpaceDE w:val="0"/>
              <w:autoSpaceDN w:val="0"/>
              <w:adjustRightInd w:val="0"/>
              <w:ind w:left="-3" w:firstLine="3"/>
              <w:rPr>
                <w:lang w:val="en-US"/>
              </w:rPr>
            </w:pPr>
            <w:r w:rsidRPr="14746A8F">
              <w:rPr>
                <w:rFonts w:cs="Verdana"/>
                <w:b/>
                <w:bCs/>
                <w:lang w:val="en-GB"/>
              </w:rPr>
              <w:t xml:space="preserve">Geotechnical Survey </w:t>
            </w:r>
            <w:r w:rsidR="0028649B">
              <w:rPr>
                <w:rFonts w:cs="Verdana"/>
                <w:b/>
                <w:bCs/>
                <w:lang w:val="en-GB"/>
              </w:rPr>
              <w:t>i</w:t>
            </w:r>
            <w:r w:rsidRPr="14746A8F">
              <w:rPr>
                <w:rFonts w:cs="Verdana"/>
                <w:b/>
                <w:bCs/>
                <w:lang w:val="en-GB"/>
              </w:rPr>
              <w:t xml:space="preserve">n Nederwiek Wind Farm Zone </w:t>
            </w:r>
          </w:p>
        </w:tc>
      </w:tr>
      <w:tr w:rsidR="007A2E02" w:rsidRPr="00C1175E" w14:paraId="7CE01B8E" w14:textId="77777777" w:rsidTr="14746A8F">
        <w:trPr>
          <w:cantSplit/>
          <w:trHeight w:val="240"/>
        </w:trPr>
        <w:tc>
          <w:tcPr>
            <w:tcW w:w="1843" w:type="dxa"/>
            <w:shd w:val="clear" w:color="auto" w:fill="auto"/>
          </w:tcPr>
          <w:p w14:paraId="62D1DBC5" w14:textId="0F8D2587" w:rsidR="007A2E02" w:rsidRPr="00806540" w:rsidRDefault="007A2E02" w:rsidP="007A2E02">
            <w:pPr>
              <w:ind w:left="-1276" w:firstLine="1276"/>
              <w:rPr>
                <w:color w:val="000000" w:themeColor="text1"/>
                <w:lang w:val="en-GB"/>
              </w:rPr>
            </w:pPr>
            <w:bookmarkStart w:id="4" w:name="bmProjectnummer" w:colFirst="1" w:colLast="2"/>
            <w:bookmarkEnd w:id="3"/>
            <w:r w:rsidRPr="00A767B9">
              <w:rPr>
                <w:lang w:val="en-GB"/>
              </w:rPr>
              <w:t>Project</w:t>
            </w:r>
            <w:r w:rsidRPr="00BE0418">
              <w:rPr>
                <w:lang w:val="en-GB"/>
              </w:rPr>
              <w:t xml:space="preserve"> n</w:t>
            </w:r>
            <w:r w:rsidRPr="002F6C43">
              <w:rPr>
                <w:lang w:val="en-GB"/>
              </w:rPr>
              <w:t>umber</w:t>
            </w:r>
          </w:p>
        </w:tc>
        <w:tc>
          <w:tcPr>
            <w:tcW w:w="7230" w:type="dxa"/>
            <w:shd w:val="clear" w:color="auto" w:fill="auto"/>
          </w:tcPr>
          <w:p w14:paraId="5FC753A0" w14:textId="4C6D6901" w:rsidR="007A2E02" w:rsidRPr="00806540" w:rsidRDefault="0028649B" w:rsidP="00E27265">
            <w:pPr>
              <w:rPr>
                <w:rFonts w:cs="Verdana"/>
                <w:color w:val="000000" w:themeColor="text1"/>
                <w:szCs w:val="18"/>
                <w:lang w:val="en-US"/>
              </w:rPr>
            </w:pPr>
            <w:bookmarkStart w:id="5" w:name="_Hlk129286247"/>
            <w:r>
              <w:t>WOZ2230070/WOZ2230071</w:t>
            </w:r>
            <w:bookmarkEnd w:id="5"/>
          </w:p>
        </w:tc>
      </w:tr>
      <w:tr w:rsidR="007A2E02" w:rsidRPr="008131FC" w14:paraId="4AE24280" w14:textId="77777777" w:rsidTr="14746A8F">
        <w:trPr>
          <w:cantSplit/>
          <w:trHeight w:val="240"/>
        </w:trPr>
        <w:tc>
          <w:tcPr>
            <w:tcW w:w="1843" w:type="dxa"/>
            <w:shd w:val="clear" w:color="auto" w:fill="auto"/>
          </w:tcPr>
          <w:p w14:paraId="3C8E0F25" w14:textId="5BCC4CCD" w:rsidR="007A2E02" w:rsidRPr="003C7084" w:rsidRDefault="007A2E02" w:rsidP="007A2E02">
            <w:pPr>
              <w:ind w:left="-1276" w:firstLine="1276"/>
              <w:rPr>
                <w:color w:val="000000" w:themeColor="text1"/>
                <w:lang w:val="en-GB"/>
              </w:rPr>
            </w:pPr>
            <w:bookmarkStart w:id="6" w:name="bmVersienummer" w:colFirst="1" w:colLast="2"/>
            <w:bookmarkEnd w:id="4"/>
            <w:r w:rsidRPr="00A767B9">
              <w:rPr>
                <w:lang w:val="en-GB"/>
              </w:rPr>
              <w:t>Versi</w:t>
            </w:r>
            <w:r w:rsidRPr="00BE0418">
              <w:rPr>
                <w:lang w:val="en-GB"/>
              </w:rPr>
              <w:t>on</w:t>
            </w:r>
          </w:p>
        </w:tc>
        <w:tc>
          <w:tcPr>
            <w:tcW w:w="7230" w:type="dxa"/>
            <w:shd w:val="clear" w:color="auto" w:fill="auto"/>
          </w:tcPr>
          <w:p w14:paraId="30E7E252" w14:textId="5F548713" w:rsidR="007A2E02" w:rsidRPr="003C7084" w:rsidRDefault="001327CD" w:rsidP="007A2E02">
            <w:pPr>
              <w:autoSpaceDE w:val="0"/>
              <w:autoSpaceDN w:val="0"/>
              <w:adjustRightInd w:val="0"/>
              <w:ind w:left="-1276" w:firstLine="1276"/>
              <w:rPr>
                <w:rFonts w:cs="Verdana"/>
                <w:color w:val="000000" w:themeColor="text1"/>
                <w:szCs w:val="18"/>
                <w:lang w:val="en-GB"/>
              </w:rPr>
            </w:pPr>
            <w:r>
              <w:rPr>
                <w:rFonts w:cs="Verdana"/>
                <w:szCs w:val="18"/>
                <w:lang w:val="en-GB"/>
              </w:rPr>
              <w:t>Final</w:t>
            </w:r>
          </w:p>
        </w:tc>
      </w:tr>
      <w:bookmarkEnd w:id="6"/>
      <w:tr w:rsidR="00164E1E" w:rsidRPr="001327CD" w14:paraId="3AD194ED" w14:textId="77777777" w:rsidTr="14746A8F">
        <w:trPr>
          <w:cantSplit/>
          <w:trHeight w:val="240"/>
        </w:trPr>
        <w:tc>
          <w:tcPr>
            <w:tcW w:w="1843" w:type="dxa"/>
            <w:shd w:val="clear" w:color="auto" w:fill="auto"/>
          </w:tcPr>
          <w:p w14:paraId="651DF2C1" w14:textId="77777777" w:rsidR="00164E1E" w:rsidRPr="008131FC" w:rsidRDefault="008131FC" w:rsidP="003F3A78">
            <w:pPr>
              <w:ind w:left="-1276" w:firstLine="1276"/>
              <w:rPr>
                <w:lang w:val="en-GB"/>
              </w:rPr>
            </w:pPr>
            <w:r w:rsidRPr="008131FC">
              <w:rPr>
                <w:lang w:val="en-GB"/>
              </w:rPr>
              <w:t>File name</w:t>
            </w:r>
          </w:p>
        </w:tc>
        <w:tc>
          <w:tcPr>
            <w:tcW w:w="7230" w:type="dxa"/>
            <w:shd w:val="clear" w:color="auto" w:fill="auto"/>
          </w:tcPr>
          <w:p w14:paraId="48F6B02D" w14:textId="3E187648" w:rsidR="00164E1E" w:rsidRPr="00D52A9A" w:rsidRDefault="00F67EA7" w:rsidP="00CF3AD5">
            <w:pPr>
              <w:autoSpaceDE w:val="0"/>
              <w:autoSpaceDN w:val="0"/>
              <w:adjustRightInd w:val="0"/>
              <w:ind w:left="-1276" w:firstLine="1276"/>
              <w:rPr>
                <w:rFonts w:cs="Verdana"/>
                <w:szCs w:val="18"/>
                <w:highlight w:val="yellow"/>
                <w:lang w:val="fr-FR"/>
              </w:rPr>
            </w:pPr>
            <w:r>
              <w:rPr>
                <w:lang w:val="fr-FR"/>
              </w:rPr>
              <w:fldChar w:fldCharType="begin"/>
            </w:r>
            <w:r>
              <w:rPr>
                <w:lang w:val="fr-FR"/>
              </w:rPr>
              <w:instrText xml:space="preserve"> FILENAME   \* MERGEFORMAT </w:instrText>
            </w:r>
            <w:r>
              <w:rPr>
                <w:lang w:val="fr-FR"/>
              </w:rPr>
              <w:fldChar w:fldCharType="separate"/>
            </w:r>
            <w:r w:rsidR="001327CD">
              <w:rPr>
                <w:noProof/>
                <w:lang w:val="fr-FR"/>
              </w:rPr>
              <w:t>NW_GT_Annex [6] Section V - HSE_F</w:t>
            </w:r>
            <w:r>
              <w:rPr>
                <w:lang w:val="fr-FR"/>
              </w:rPr>
              <w:fldChar w:fldCharType="end"/>
            </w:r>
          </w:p>
        </w:tc>
      </w:tr>
      <w:tr w:rsidR="00164E1E" w:rsidRPr="008131FC" w14:paraId="5EE7A702" w14:textId="77777777" w:rsidTr="14746A8F">
        <w:trPr>
          <w:cantSplit/>
          <w:trHeight w:val="240"/>
        </w:trPr>
        <w:tc>
          <w:tcPr>
            <w:tcW w:w="1843" w:type="dxa"/>
            <w:shd w:val="clear" w:color="auto" w:fill="auto"/>
          </w:tcPr>
          <w:p w14:paraId="154B1520" w14:textId="78C9066B" w:rsidR="00164E1E" w:rsidRPr="00437FA4" w:rsidRDefault="00164E1E" w:rsidP="003F3A78">
            <w:pPr>
              <w:ind w:left="-1276" w:firstLine="1276"/>
              <w:rPr>
                <w:lang w:val="en-GB"/>
              </w:rPr>
            </w:pPr>
            <w:bookmarkStart w:id="7" w:name="bmProjectLeiders" w:colFirst="1" w:colLast="2"/>
            <w:r w:rsidRPr="00437FA4">
              <w:rPr>
                <w:lang w:val="en-GB"/>
              </w:rPr>
              <w:t>Project</w:t>
            </w:r>
            <w:r w:rsidR="00D10D7C" w:rsidRPr="00437FA4">
              <w:rPr>
                <w:lang w:val="en-GB"/>
              </w:rPr>
              <w:t xml:space="preserve"> </w:t>
            </w:r>
            <w:r w:rsidR="008131FC" w:rsidRPr="00437FA4">
              <w:rPr>
                <w:lang w:val="en-GB"/>
              </w:rPr>
              <w:t>manager</w:t>
            </w:r>
          </w:p>
        </w:tc>
        <w:tc>
          <w:tcPr>
            <w:tcW w:w="7230" w:type="dxa"/>
            <w:shd w:val="clear" w:color="auto" w:fill="auto"/>
          </w:tcPr>
          <w:p w14:paraId="7C763BF8" w14:textId="22DCE635" w:rsidR="00164E1E" w:rsidRPr="00437FA4" w:rsidRDefault="0013607C" w:rsidP="003F3A78">
            <w:pPr>
              <w:autoSpaceDE w:val="0"/>
              <w:autoSpaceDN w:val="0"/>
              <w:adjustRightInd w:val="0"/>
              <w:ind w:left="-1276" w:firstLine="1276"/>
              <w:rPr>
                <w:rFonts w:cs="Verdana"/>
                <w:szCs w:val="18"/>
                <w:lang w:val="en-GB"/>
              </w:rPr>
            </w:pPr>
            <w:r>
              <w:rPr>
                <w:rFonts w:cs="Verdana"/>
                <w:szCs w:val="18"/>
                <w:lang w:val="en-GB"/>
              </w:rPr>
              <w:t>M.</w:t>
            </w:r>
            <w:r w:rsidR="007D0A26">
              <w:rPr>
                <w:rFonts w:cs="Verdana"/>
                <w:szCs w:val="18"/>
                <w:lang w:val="en-GB"/>
              </w:rPr>
              <w:t xml:space="preserve"> </w:t>
            </w:r>
            <w:r>
              <w:rPr>
                <w:rFonts w:cs="Verdana"/>
                <w:szCs w:val="18"/>
                <w:lang w:val="en-GB"/>
              </w:rPr>
              <w:t>Vrolijk</w:t>
            </w:r>
          </w:p>
        </w:tc>
      </w:tr>
      <w:tr w:rsidR="00164E1E" w:rsidRPr="008131FC" w14:paraId="4234C31F" w14:textId="77777777" w:rsidTr="14746A8F">
        <w:trPr>
          <w:cantSplit/>
          <w:trHeight w:val="240"/>
        </w:trPr>
        <w:tc>
          <w:tcPr>
            <w:tcW w:w="1843" w:type="dxa"/>
            <w:shd w:val="clear" w:color="auto" w:fill="auto"/>
          </w:tcPr>
          <w:p w14:paraId="77FED2C3" w14:textId="4F8CF5E0" w:rsidR="00164E1E" w:rsidRPr="00437FA4" w:rsidRDefault="00164E1E" w:rsidP="003F3A78">
            <w:pPr>
              <w:ind w:left="-1276" w:firstLine="1276"/>
              <w:rPr>
                <w:lang w:val="en-GB"/>
              </w:rPr>
            </w:pPr>
            <w:bookmarkStart w:id="8" w:name="bmContactPersoon" w:colFirst="1" w:colLast="2"/>
            <w:bookmarkEnd w:id="7"/>
          </w:p>
        </w:tc>
        <w:tc>
          <w:tcPr>
            <w:tcW w:w="7230" w:type="dxa"/>
            <w:shd w:val="clear" w:color="auto" w:fill="auto"/>
          </w:tcPr>
          <w:p w14:paraId="05E87748" w14:textId="77777777" w:rsidR="00164E1E" w:rsidRPr="00437FA4" w:rsidRDefault="00164E1E" w:rsidP="003F3A78">
            <w:pPr>
              <w:autoSpaceDE w:val="0"/>
              <w:autoSpaceDN w:val="0"/>
              <w:adjustRightInd w:val="0"/>
              <w:ind w:left="-1276" w:firstLine="1276"/>
              <w:rPr>
                <w:rFonts w:cs="Verdana"/>
                <w:szCs w:val="18"/>
                <w:lang w:val="en-GB"/>
              </w:rPr>
            </w:pPr>
          </w:p>
        </w:tc>
      </w:tr>
      <w:bookmarkEnd w:id="8"/>
      <w:tr w:rsidR="00164E1E" w:rsidRPr="008131FC" w14:paraId="64B54339" w14:textId="77777777" w:rsidTr="14746A8F">
        <w:trPr>
          <w:cantSplit/>
          <w:trHeight w:val="240"/>
        </w:trPr>
        <w:tc>
          <w:tcPr>
            <w:tcW w:w="1843" w:type="dxa"/>
            <w:shd w:val="clear" w:color="auto" w:fill="auto"/>
          </w:tcPr>
          <w:p w14:paraId="7D2E5E6A" w14:textId="77777777" w:rsidR="00164E1E" w:rsidRPr="00437FA4" w:rsidRDefault="00164E1E" w:rsidP="003F3A78">
            <w:pPr>
              <w:ind w:left="-1276" w:firstLine="1276"/>
              <w:rPr>
                <w:lang w:val="en-GB"/>
              </w:rPr>
            </w:pPr>
          </w:p>
        </w:tc>
        <w:tc>
          <w:tcPr>
            <w:tcW w:w="7230" w:type="dxa"/>
            <w:shd w:val="clear" w:color="auto" w:fill="auto"/>
          </w:tcPr>
          <w:p w14:paraId="76E906C2" w14:textId="77777777" w:rsidR="00164E1E" w:rsidRPr="00437FA4" w:rsidRDefault="00164E1E" w:rsidP="003F3A78">
            <w:pPr>
              <w:autoSpaceDE w:val="0"/>
              <w:autoSpaceDN w:val="0"/>
              <w:adjustRightInd w:val="0"/>
              <w:ind w:left="-1276" w:firstLine="1276"/>
              <w:rPr>
                <w:rFonts w:cs="Verdana"/>
                <w:szCs w:val="18"/>
                <w:lang w:val="en-GB"/>
              </w:rPr>
            </w:pPr>
          </w:p>
        </w:tc>
      </w:tr>
      <w:tr w:rsidR="00164E1E" w:rsidRPr="008131FC" w14:paraId="3E127FC9" w14:textId="77777777" w:rsidTr="14746A8F">
        <w:trPr>
          <w:cantSplit/>
          <w:trHeight w:val="240"/>
        </w:trPr>
        <w:tc>
          <w:tcPr>
            <w:tcW w:w="1843" w:type="dxa"/>
            <w:shd w:val="clear" w:color="auto" w:fill="auto"/>
          </w:tcPr>
          <w:p w14:paraId="18E0E090" w14:textId="77777777" w:rsidR="00164E1E" w:rsidRPr="00437FA4" w:rsidRDefault="008131FC" w:rsidP="003F3A78">
            <w:pPr>
              <w:ind w:left="-1276" w:firstLine="1276"/>
              <w:rPr>
                <w:lang w:val="en-GB"/>
              </w:rPr>
            </w:pPr>
            <w:bookmarkStart w:id="9" w:name="bmBijlageRapport" w:colFirst="1" w:colLast="2"/>
            <w:r w:rsidRPr="00437FA4">
              <w:rPr>
                <w:lang w:val="en-GB"/>
              </w:rPr>
              <w:t>Annex</w:t>
            </w:r>
            <w:r w:rsidR="00164E1E" w:rsidRPr="00437FA4">
              <w:rPr>
                <w:lang w:val="en-GB"/>
              </w:rPr>
              <w:t>(</w:t>
            </w:r>
            <w:r w:rsidRPr="00437FA4">
              <w:rPr>
                <w:lang w:val="en-GB"/>
              </w:rPr>
              <w:t>es</w:t>
            </w:r>
            <w:r w:rsidR="00164E1E" w:rsidRPr="00437FA4">
              <w:rPr>
                <w:lang w:val="en-GB"/>
              </w:rPr>
              <w:t>)</w:t>
            </w:r>
          </w:p>
        </w:tc>
        <w:tc>
          <w:tcPr>
            <w:tcW w:w="7230" w:type="dxa"/>
            <w:shd w:val="clear" w:color="auto" w:fill="auto"/>
          </w:tcPr>
          <w:p w14:paraId="0613BBA6" w14:textId="77777777" w:rsidR="00164E1E" w:rsidRPr="00437FA4" w:rsidRDefault="00164E1E" w:rsidP="003F3A78">
            <w:pPr>
              <w:autoSpaceDE w:val="0"/>
              <w:autoSpaceDN w:val="0"/>
              <w:adjustRightInd w:val="0"/>
              <w:ind w:left="-1276" w:firstLine="1276"/>
              <w:rPr>
                <w:rFonts w:cs="Verdana"/>
                <w:szCs w:val="18"/>
                <w:lang w:val="en-GB"/>
              </w:rPr>
            </w:pPr>
          </w:p>
        </w:tc>
      </w:tr>
      <w:tr w:rsidR="00164E1E" w:rsidRPr="008131FC" w14:paraId="29A18166" w14:textId="77777777" w:rsidTr="14746A8F">
        <w:trPr>
          <w:cantSplit/>
          <w:trHeight w:val="240"/>
        </w:trPr>
        <w:tc>
          <w:tcPr>
            <w:tcW w:w="1843" w:type="dxa"/>
            <w:shd w:val="clear" w:color="auto" w:fill="auto"/>
          </w:tcPr>
          <w:p w14:paraId="66BD0980" w14:textId="77777777" w:rsidR="00164E1E" w:rsidRPr="00437FA4" w:rsidRDefault="008131FC" w:rsidP="003F3A78">
            <w:pPr>
              <w:ind w:left="-1276" w:firstLine="1276"/>
              <w:rPr>
                <w:lang w:val="en-GB"/>
              </w:rPr>
            </w:pPr>
            <w:bookmarkStart w:id="10" w:name="bmAuteurs" w:colFirst="1" w:colLast="2"/>
            <w:bookmarkEnd w:id="9"/>
            <w:r w:rsidRPr="00437FA4">
              <w:rPr>
                <w:lang w:val="en-GB"/>
              </w:rPr>
              <w:t>Author</w:t>
            </w:r>
          </w:p>
        </w:tc>
        <w:tc>
          <w:tcPr>
            <w:tcW w:w="7230" w:type="dxa"/>
            <w:shd w:val="clear" w:color="auto" w:fill="auto"/>
          </w:tcPr>
          <w:p w14:paraId="7D225846" w14:textId="441A54A7" w:rsidR="00164E1E" w:rsidRPr="00437FA4" w:rsidRDefault="0013607C" w:rsidP="003F3A78">
            <w:pPr>
              <w:autoSpaceDE w:val="0"/>
              <w:autoSpaceDN w:val="0"/>
              <w:adjustRightInd w:val="0"/>
              <w:ind w:left="-1276" w:firstLine="1276"/>
              <w:rPr>
                <w:rFonts w:cs="Verdana"/>
                <w:szCs w:val="18"/>
              </w:rPr>
            </w:pPr>
            <w:r>
              <w:rPr>
                <w:rFonts w:cs="Verdana"/>
                <w:szCs w:val="18"/>
              </w:rPr>
              <w:t>M.</w:t>
            </w:r>
            <w:r w:rsidR="007D0A26">
              <w:rPr>
                <w:rFonts w:cs="Verdana"/>
                <w:szCs w:val="18"/>
              </w:rPr>
              <w:t xml:space="preserve"> </w:t>
            </w:r>
            <w:r>
              <w:rPr>
                <w:rFonts w:cs="Verdana"/>
                <w:szCs w:val="18"/>
              </w:rPr>
              <w:t>Vrolijk</w:t>
            </w:r>
          </w:p>
        </w:tc>
      </w:tr>
      <w:tr w:rsidR="003F3A78" w:rsidRPr="008131FC" w14:paraId="5C8E4799" w14:textId="77777777" w:rsidTr="14746A8F">
        <w:trPr>
          <w:cantSplit/>
          <w:trHeight w:val="240"/>
        </w:trPr>
        <w:tc>
          <w:tcPr>
            <w:tcW w:w="1843" w:type="dxa"/>
            <w:shd w:val="clear" w:color="auto" w:fill="auto"/>
          </w:tcPr>
          <w:p w14:paraId="33EDE538" w14:textId="77777777" w:rsidR="003F3A78" w:rsidRPr="00437FA4" w:rsidRDefault="003F3A78" w:rsidP="003F3A78">
            <w:pPr>
              <w:ind w:left="-1276" w:firstLine="1276"/>
              <w:rPr>
                <w:lang w:val="en-GB"/>
              </w:rPr>
            </w:pPr>
            <w:r w:rsidRPr="00437FA4">
              <w:rPr>
                <w:lang w:val="en-GB"/>
              </w:rPr>
              <w:t>Reviewed</w:t>
            </w:r>
          </w:p>
        </w:tc>
        <w:tc>
          <w:tcPr>
            <w:tcW w:w="7230" w:type="dxa"/>
            <w:shd w:val="clear" w:color="auto" w:fill="auto"/>
          </w:tcPr>
          <w:p w14:paraId="487F73E7" w14:textId="75EB1E9B" w:rsidR="003F3A78" w:rsidRPr="00437FA4" w:rsidRDefault="001327CD" w:rsidP="00806540">
            <w:pPr>
              <w:autoSpaceDE w:val="0"/>
              <w:autoSpaceDN w:val="0"/>
              <w:adjustRightInd w:val="0"/>
              <w:ind w:left="-1276" w:firstLine="1276"/>
              <w:rPr>
                <w:rFonts w:cs="Verdana"/>
                <w:szCs w:val="18"/>
              </w:rPr>
            </w:pPr>
            <w:r>
              <w:rPr>
                <w:rFonts w:cs="Verdana"/>
                <w:szCs w:val="18"/>
              </w:rPr>
              <w:t>U. Gerdes</w:t>
            </w:r>
          </w:p>
        </w:tc>
      </w:tr>
      <w:tr w:rsidR="003F3A78" w:rsidRPr="008131FC" w14:paraId="1D0EFD51" w14:textId="77777777" w:rsidTr="14746A8F">
        <w:trPr>
          <w:cantSplit/>
          <w:trHeight w:val="240"/>
        </w:trPr>
        <w:tc>
          <w:tcPr>
            <w:tcW w:w="1843" w:type="dxa"/>
            <w:shd w:val="clear" w:color="auto" w:fill="auto"/>
          </w:tcPr>
          <w:p w14:paraId="595D9AE3" w14:textId="77777777" w:rsidR="003F3A78" w:rsidRPr="00437FA4" w:rsidRDefault="003F3A78" w:rsidP="003F3A78">
            <w:pPr>
              <w:ind w:left="-1276" w:firstLine="1276"/>
              <w:rPr>
                <w:lang w:val="fr-FR"/>
              </w:rPr>
            </w:pPr>
            <w:proofErr w:type="spellStart"/>
            <w:r w:rsidRPr="00437FA4">
              <w:rPr>
                <w:lang w:val="fr-FR"/>
              </w:rPr>
              <w:t>Approved</w:t>
            </w:r>
            <w:proofErr w:type="spellEnd"/>
          </w:p>
        </w:tc>
        <w:tc>
          <w:tcPr>
            <w:tcW w:w="7230" w:type="dxa"/>
            <w:shd w:val="clear" w:color="auto" w:fill="auto"/>
          </w:tcPr>
          <w:p w14:paraId="770BDC4A" w14:textId="58021558" w:rsidR="003F3A78" w:rsidRPr="00437FA4" w:rsidRDefault="0028649B" w:rsidP="003F3A78">
            <w:pPr>
              <w:autoSpaceDE w:val="0"/>
              <w:autoSpaceDN w:val="0"/>
              <w:adjustRightInd w:val="0"/>
              <w:ind w:left="-1276" w:firstLine="1276"/>
              <w:rPr>
                <w:lang w:val="fr-FR"/>
              </w:rPr>
            </w:pPr>
            <w:r>
              <w:rPr>
                <w:lang w:val="fr-FR"/>
              </w:rPr>
              <w:t>P.</w:t>
            </w:r>
            <w:r w:rsidR="001327CD">
              <w:rPr>
                <w:lang w:val="fr-FR"/>
              </w:rPr>
              <w:t xml:space="preserve"> </w:t>
            </w:r>
            <w:r>
              <w:rPr>
                <w:lang w:val="fr-FR"/>
              </w:rPr>
              <w:t>Lebbink</w:t>
            </w:r>
          </w:p>
        </w:tc>
      </w:tr>
      <w:bookmarkEnd w:id="10"/>
    </w:tbl>
    <w:p w14:paraId="6318DEC5" w14:textId="77777777" w:rsidR="00604859" w:rsidRPr="00BF79C0" w:rsidRDefault="00604859" w:rsidP="00604859">
      <w:pPr>
        <w:ind w:left="2292" w:hanging="2292"/>
        <w:rPr>
          <w:lang w:val="fr-FR"/>
        </w:rPr>
      </w:pPr>
    </w:p>
    <w:p w14:paraId="4C271D4F" w14:textId="77777777" w:rsidR="001376FC" w:rsidRPr="00BF79C0" w:rsidRDefault="001376FC" w:rsidP="003F3A78">
      <w:pPr>
        <w:pStyle w:val="Kop-Inhoudsopgave"/>
        <w:ind w:left="-1276"/>
        <w:rPr>
          <w:lang w:val="fr-FR"/>
        </w:rPr>
        <w:sectPr w:rsidR="001376FC" w:rsidRPr="00BF79C0" w:rsidSect="00E95546">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2517" w:right="958" w:bottom="1077" w:left="3221" w:header="198" w:footer="658" w:gutter="0"/>
          <w:cols w:space="708"/>
          <w:titlePg/>
          <w:docGrid w:linePitch="360"/>
        </w:sectPr>
      </w:pPr>
      <w:bookmarkStart w:id="26" w:name="_Toc209500355"/>
      <w:bookmarkStart w:id="27" w:name="_Toc209500289"/>
    </w:p>
    <w:bookmarkEnd w:id="27" w:displacedByCustomXml="next"/>
    <w:bookmarkEnd w:id="26" w:displacedByCustomXml="next"/>
    <w:bookmarkStart w:id="28" w:name="_Toc209500356" w:displacedByCustomXml="next"/>
    <w:sdt>
      <w:sdtPr>
        <w:rPr>
          <w:rFonts w:ascii="Verdana" w:eastAsia="Times New Roman" w:hAnsi="Verdana" w:cs="Times New Roman"/>
          <w:color w:val="auto"/>
          <w:sz w:val="18"/>
          <w:szCs w:val="24"/>
          <w:lang w:val="nl-NL" w:eastAsia="nl-NL"/>
        </w:rPr>
        <w:id w:val="932785592"/>
        <w:docPartObj>
          <w:docPartGallery w:val="Table of Contents"/>
          <w:docPartUnique/>
        </w:docPartObj>
      </w:sdtPr>
      <w:sdtEndPr>
        <w:rPr>
          <w:b/>
          <w:bCs/>
          <w:noProof/>
        </w:rPr>
      </w:sdtEndPr>
      <w:sdtContent>
        <w:p w14:paraId="139C2F34" w14:textId="77777777" w:rsidR="006B681F" w:rsidRPr="00BF79C0" w:rsidRDefault="006B681F" w:rsidP="005427EC">
          <w:pPr>
            <w:pStyle w:val="Kopvaninhoudsopgave"/>
            <w:ind w:left="-1134"/>
            <w:rPr>
              <w:lang w:val="fr-FR"/>
            </w:rPr>
          </w:pPr>
          <w:r w:rsidRPr="00BF79C0">
            <w:rPr>
              <w:lang w:val="fr-FR"/>
            </w:rPr>
            <w:t>Contents</w:t>
          </w:r>
        </w:p>
        <w:p w14:paraId="69CB86A6" w14:textId="77777777" w:rsidR="00296D05" w:rsidRPr="00BF79C0" w:rsidRDefault="00296D05" w:rsidP="005427EC">
          <w:pPr>
            <w:ind w:left="-1134"/>
            <w:rPr>
              <w:lang w:val="fr-FR"/>
            </w:rPr>
          </w:pPr>
        </w:p>
        <w:p w14:paraId="7EC0B9D3" w14:textId="17EAF716" w:rsidR="006F452C" w:rsidRDefault="00CF1126" w:rsidP="005427EC">
          <w:pPr>
            <w:pStyle w:val="Inhopg1"/>
            <w:tabs>
              <w:tab w:val="left" w:pos="-709"/>
              <w:tab w:val="right" w:leader="dot" w:pos="7513"/>
            </w:tabs>
            <w:ind w:left="-1134"/>
            <w:rPr>
              <w:rFonts w:asciiTheme="minorHAnsi" w:eastAsiaTheme="minorEastAsia" w:hAnsiTheme="minorHAnsi" w:cstheme="minorBidi"/>
              <w:noProof/>
              <w:sz w:val="22"/>
              <w:szCs w:val="22"/>
              <w:lang w:val="en-US" w:eastAsia="en-US"/>
            </w:rPr>
          </w:pPr>
          <w:r>
            <w:fldChar w:fldCharType="begin"/>
          </w:r>
          <w:r>
            <w:instrText xml:space="preserve"> TOC \o "1-1" \h \z \u </w:instrText>
          </w:r>
          <w:r>
            <w:fldChar w:fldCharType="separate"/>
          </w:r>
          <w:hyperlink w:anchor="_Toc21350319" w:history="1">
            <w:r w:rsidR="006F452C" w:rsidRPr="00F35BA5">
              <w:rPr>
                <w:rStyle w:val="Hyperlink"/>
                <w:noProof/>
              </w:rPr>
              <w:t>1</w:t>
            </w:r>
            <w:r w:rsidR="006F452C">
              <w:rPr>
                <w:rFonts w:asciiTheme="minorHAnsi" w:eastAsiaTheme="minorEastAsia" w:hAnsiTheme="minorHAnsi" w:cstheme="minorBidi"/>
                <w:noProof/>
                <w:sz w:val="22"/>
                <w:szCs w:val="22"/>
                <w:lang w:val="en-US" w:eastAsia="en-US"/>
              </w:rPr>
              <w:tab/>
            </w:r>
            <w:r w:rsidR="006F452C" w:rsidRPr="00F35BA5">
              <w:rPr>
                <w:rStyle w:val="Hyperlink"/>
                <w:noProof/>
              </w:rPr>
              <w:t>General requirements</w:t>
            </w:r>
            <w:r w:rsidR="006F452C">
              <w:rPr>
                <w:noProof/>
                <w:webHidden/>
              </w:rPr>
              <w:tab/>
            </w:r>
            <w:r w:rsidR="006F452C">
              <w:rPr>
                <w:noProof/>
                <w:webHidden/>
              </w:rPr>
              <w:fldChar w:fldCharType="begin"/>
            </w:r>
            <w:r w:rsidR="006F452C">
              <w:rPr>
                <w:noProof/>
                <w:webHidden/>
              </w:rPr>
              <w:instrText xml:space="preserve"> PAGEREF _Toc21350319 \h </w:instrText>
            </w:r>
            <w:r w:rsidR="006F452C">
              <w:rPr>
                <w:noProof/>
                <w:webHidden/>
              </w:rPr>
            </w:r>
            <w:r w:rsidR="006F452C">
              <w:rPr>
                <w:noProof/>
                <w:webHidden/>
              </w:rPr>
              <w:fldChar w:fldCharType="separate"/>
            </w:r>
            <w:r w:rsidR="00212E37">
              <w:rPr>
                <w:noProof/>
                <w:webHidden/>
              </w:rPr>
              <w:t>4</w:t>
            </w:r>
            <w:r w:rsidR="006F452C">
              <w:rPr>
                <w:noProof/>
                <w:webHidden/>
              </w:rPr>
              <w:fldChar w:fldCharType="end"/>
            </w:r>
          </w:hyperlink>
        </w:p>
        <w:p w14:paraId="42A5D009" w14:textId="104F55C8" w:rsidR="006F452C" w:rsidRDefault="001327CD" w:rsidP="005427EC">
          <w:pPr>
            <w:pStyle w:val="Inhopg1"/>
            <w:tabs>
              <w:tab w:val="left" w:pos="-709"/>
              <w:tab w:val="right" w:leader="dot" w:pos="7513"/>
            </w:tabs>
            <w:ind w:left="-1134"/>
            <w:rPr>
              <w:rFonts w:asciiTheme="minorHAnsi" w:eastAsiaTheme="minorEastAsia" w:hAnsiTheme="minorHAnsi" w:cstheme="minorBidi"/>
              <w:noProof/>
              <w:sz w:val="22"/>
              <w:szCs w:val="22"/>
              <w:lang w:val="en-US" w:eastAsia="en-US"/>
            </w:rPr>
          </w:pPr>
          <w:hyperlink w:anchor="_Toc21350320" w:history="1">
            <w:r w:rsidR="006F452C" w:rsidRPr="00F35BA5">
              <w:rPr>
                <w:rStyle w:val="Hyperlink"/>
                <w:noProof/>
              </w:rPr>
              <w:t>2</w:t>
            </w:r>
            <w:r w:rsidR="006F452C">
              <w:rPr>
                <w:rFonts w:asciiTheme="minorHAnsi" w:eastAsiaTheme="minorEastAsia" w:hAnsiTheme="minorHAnsi" w:cstheme="minorBidi"/>
                <w:noProof/>
                <w:sz w:val="22"/>
                <w:szCs w:val="22"/>
                <w:lang w:val="en-US" w:eastAsia="en-US"/>
              </w:rPr>
              <w:tab/>
            </w:r>
            <w:r w:rsidR="006F452C" w:rsidRPr="00F35BA5">
              <w:rPr>
                <w:rStyle w:val="Hyperlink"/>
                <w:noProof/>
              </w:rPr>
              <w:t>HSE Management</w:t>
            </w:r>
            <w:r w:rsidR="006F452C">
              <w:rPr>
                <w:noProof/>
                <w:webHidden/>
              </w:rPr>
              <w:tab/>
            </w:r>
            <w:r w:rsidR="006F452C">
              <w:rPr>
                <w:noProof/>
                <w:webHidden/>
              </w:rPr>
              <w:fldChar w:fldCharType="begin"/>
            </w:r>
            <w:r w:rsidR="006F452C">
              <w:rPr>
                <w:noProof/>
                <w:webHidden/>
              </w:rPr>
              <w:instrText xml:space="preserve"> PAGEREF _Toc21350320 \h </w:instrText>
            </w:r>
            <w:r w:rsidR="006F452C">
              <w:rPr>
                <w:noProof/>
                <w:webHidden/>
              </w:rPr>
            </w:r>
            <w:r w:rsidR="006F452C">
              <w:rPr>
                <w:noProof/>
                <w:webHidden/>
              </w:rPr>
              <w:fldChar w:fldCharType="separate"/>
            </w:r>
            <w:r w:rsidR="00212E37">
              <w:rPr>
                <w:noProof/>
                <w:webHidden/>
              </w:rPr>
              <w:t>5</w:t>
            </w:r>
            <w:r w:rsidR="006F452C">
              <w:rPr>
                <w:noProof/>
                <w:webHidden/>
              </w:rPr>
              <w:fldChar w:fldCharType="end"/>
            </w:r>
          </w:hyperlink>
        </w:p>
        <w:p w14:paraId="6E2AB0D3" w14:textId="1AAC3CF3" w:rsidR="006F452C" w:rsidRDefault="001327CD" w:rsidP="005427EC">
          <w:pPr>
            <w:pStyle w:val="Inhopg1"/>
            <w:tabs>
              <w:tab w:val="left" w:pos="-709"/>
              <w:tab w:val="right" w:leader="dot" w:pos="7513"/>
            </w:tabs>
            <w:ind w:left="-1134"/>
            <w:rPr>
              <w:rFonts w:asciiTheme="minorHAnsi" w:eastAsiaTheme="minorEastAsia" w:hAnsiTheme="minorHAnsi" w:cstheme="minorBidi"/>
              <w:noProof/>
              <w:sz w:val="22"/>
              <w:szCs w:val="22"/>
              <w:lang w:val="en-US" w:eastAsia="en-US"/>
            </w:rPr>
          </w:pPr>
          <w:hyperlink w:anchor="_Toc21350321" w:history="1">
            <w:r w:rsidR="006F452C" w:rsidRPr="00F35BA5">
              <w:rPr>
                <w:rStyle w:val="Hyperlink"/>
                <w:noProof/>
              </w:rPr>
              <w:t>3</w:t>
            </w:r>
            <w:r w:rsidR="006F452C">
              <w:rPr>
                <w:rFonts w:asciiTheme="minorHAnsi" w:eastAsiaTheme="minorEastAsia" w:hAnsiTheme="minorHAnsi" w:cstheme="minorBidi"/>
                <w:noProof/>
                <w:sz w:val="22"/>
                <w:szCs w:val="22"/>
                <w:lang w:val="en-US" w:eastAsia="en-US"/>
              </w:rPr>
              <w:tab/>
            </w:r>
            <w:r w:rsidR="006F452C" w:rsidRPr="00F35BA5">
              <w:rPr>
                <w:rStyle w:val="Hyperlink"/>
                <w:noProof/>
              </w:rPr>
              <w:t>HSE Requirements</w:t>
            </w:r>
            <w:r w:rsidR="006F452C">
              <w:rPr>
                <w:noProof/>
                <w:webHidden/>
              </w:rPr>
              <w:tab/>
            </w:r>
            <w:r w:rsidR="006F452C">
              <w:rPr>
                <w:noProof/>
                <w:webHidden/>
              </w:rPr>
              <w:fldChar w:fldCharType="begin"/>
            </w:r>
            <w:r w:rsidR="006F452C">
              <w:rPr>
                <w:noProof/>
                <w:webHidden/>
              </w:rPr>
              <w:instrText xml:space="preserve"> PAGEREF _Toc21350321 \h </w:instrText>
            </w:r>
            <w:r w:rsidR="006F452C">
              <w:rPr>
                <w:noProof/>
                <w:webHidden/>
              </w:rPr>
            </w:r>
            <w:r w:rsidR="006F452C">
              <w:rPr>
                <w:noProof/>
                <w:webHidden/>
              </w:rPr>
              <w:fldChar w:fldCharType="separate"/>
            </w:r>
            <w:r w:rsidR="00212E37">
              <w:rPr>
                <w:noProof/>
                <w:webHidden/>
              </w:rPr>
              <w:t>7</w:t>
            </w:r>
            <w:r w:rsidR="006F452C">
              <w:rPr>
                <w:noProof/>
                <w:webHidden/>
              </w:rPr>
              <w:fldChar w:fldCharType="end"/>
            </w:r>
          </w:hyperlink>
        </w:p>
        <w:p w14:paraId="08573169" w14:textId="4C0314EC" w:rsidR="00CA2B81" w:rsidRPr="008131FC" w:rsidRDefault="00CF1126" w:rsidP="005427EC">
          <w:pPr>
            <w:tabs>
              <w:tab w:val="right" w:leader="dot" w:pos="7513"/>
            </w:tabs>
            <w:ind w:left="-1134"/>
            <w:rPr>
              <w:lang w:val="en-GB"/>
            </w:rPr>
          </w:pPr>
          <w:r>
            <w:fldChar w:fldCharType="end"/>
          </w:r>
        </w:p>
      </w:sdtContent>
    </w:sdt>
    <w:p w14:paraId="140F4457" w14:textId="77777777" w:rsidR="005B4F97" w:rsidRPr="008131FC" w:rsidRDefault="00E95546" w:rsidP="00CF1126">
      <w:pPr>
        <w:pStyle w:val="Kopzondernummering"/>
        <w:ind w:left="-1418" w:right="496"/>
        <w:rPr>
          <w:lang w:val="en-GB"/>
        </w:rPr>
      </w:pPr>
      <w:r w:rsidRPr="008131FC">
        <w:rPr>
          <w:lang w:val="en-GB"/>
        </w:rPr>
        <w:br w:type="page"/>
      </w:r>
    </w:p>
    <w:p w14:paraId="28BD841D" w14:textId="2D4683E4" w:rsidR="008131FC" w:rsidRDefault="00E05F12" w:rsidP="00E05F12">
      <w:pPr>
        <w:pStyle w:val="Kop1"/>
      </w:pPr>
      <w:bookmarkStart w:id="29" w:name="bmStartRapport"/>
      <w:bookmarkStart w:id="30" w:name="_Toc21350319"/>
      <w:bookmarkEnd w:id="29"/>
      <w:bookmarkEnd w:id="28"/>
      <w:r>
        <w:lastRenderedPageBreak/>
        <w:t xml:space="preserve">General </w:t>
      </w:r>
      <w:r w:rsidRPr="00E05F12">
        <w:t>requirements</w:t>
      </w:r>
      <w:bookmarkEnd w:id="30"/>
    </w:p>
    <w:p w14:paraId="09822375" w14:textId="77777777" w:rsidR="00E05F12" w:rsidRPr="00E05F12" w:rsidRDefault="00E05F12" w:rsidP="00E05F12">
      <w:pPr>
        <w:pStyle w:val="Kop2"/>
      </w:pPr>
      <w:r>
        <w:t>Introduction</w:t>
      </w:r>
    </w:p>
    <w:p w14:paraId="6096E797" w14:textId="447195ED" w:rsidR="001C2823" w:rsidRDefault="14746A8F" w:rsidP="00864ECF">
      <w:pPr>
        <w:rPr>
          <w:lang w:val="en-US"/>
        </w:rPr>
      </w:pPr>
      <w:r w:rsidRPr="14746A8F">
        <w:rPr>
          <w:lang w:val="en-US"/>
        </w:rPr>
        <w:t>This document sets out CLIENT’s requirements in respect of Health, Safety and Environmental (HSE) issues regarding the Geotechnical Survey (Lot 1 and Lot 2) of Investigation Area (IA) in the Nederwiek Wind Farm Zone .</w:t>
      </w:r>
    </w:p>
    <w:p w14:paraId="183F6C84" w14:textId="1A6BE224" w:rsidR="00864ECF" w:rsidRPr="00864ECF" w:rsidRDefault="00864ECF" w:rsidP="00864ECF">
      <w:pPr>
        <w:rPr>
          <w:lang w:val="en-US"/>
        </w:rPr>
      </w:pPr>
      <w:r w:rsidRPr="00864ECF">
        <w:rPr>
          <w:lang w:val="en-US"/>
        </w:rPr>
        <w:t xml:space="preserve">This document </w:t>
      </w:r>
      <w:r w:rsidR="004076CB">
        <w:rPr>
          <w:lang w:val="en-US"/>
        </w:rPr>
        <w:t>should be regarded</w:t>
      </w:r>
      <w:r w:rsidR="004076CB" w:rsidRPr="00864ECF">
        <w:rPr>
          <w:lang w:val="en-US"/>
        </w:rPr>
        <w:t xml:space="preserve"> </w:t>
      </w:r>
      <w:r w:rsidR="00E97743">
        <w:rPr>
          <w:lang w:val="en-US"/>
        </w:rPr>
        <w:t>as</w:t>
      </w:r>
      <w:r w:rsidR="00E97743" w:rsidRPr="00864ECF">
        <w:rPr>
          <w:lang w:val="en-US"/>
        </w:rPr>
        <w:t xml:space="preserve"> </w:t>
      </w:r>
      <w:r w:rsidRPr="00864ECF">
        <w:rPr>
          <w:lang w:val="en-US"/>
        </w:rPr>
        <w:t xml:space="preserve">the minimum standards, which </w:t>
      </w:r>
      <w:r w:rsidR="009622D7">
        <w:rPr>
          <w:lang w:val="en-US"/>
        </w:rPr>
        <w:t>t</w:t>
      </w:r>
      <w:r w:rsidRPr="00864ECF">
        <w:rPr>
          <w:lang w:val="en-US"/>
        </w:rPr>
        <w:t xml:space="preserve">he </w:t>
      </w:r>
      <w:r w:rsidR="00A35CE7">
        <w:rPr>
          <w:lang w:val="en-US"/>
        </w:rPr>
        <w:t>CLIENT</w:t>
      </w:r>
      <w:r w:rsidRPr="00864ECF">
        <w:rPr>
          <w:lang w:val="en-US"/>
        </w:rPr>
        <w:t xml:space="preserve"> requires in respect of </w:t>
      </w:r>
      <w:r w:rsidR="001744A8">
        <w:rPr>
          <w:lang w:val="en-US"/>
        </w:rPr>
        <w:t>HSE</w:t>
      </w:r>
      <w:r w:rsidRPr="00864ECF">
        <w:rPr>
          <w:lang w:val="en-US"/>
        </w:rPr>
        <w:t xml:space="preserve"> issues for </w:t>
      </w:r>
      <w:r w:rsidR="00E97743">
        <w:rPr>
          <w:lang w:val="en-US"/>
        </w:rPr>
        <w:t>all</w:t>
      </w:r>
      <w:r w:rsidRPr="00864ECF">
        <w:rPr>
          <w:lang w:val="en-US"/>
        </w:rPr>
        <w:t xml:space="preserve"> </w:t>
      </w:r>
      <w:r w:rsidR="00A35CE7">
        <w:rPr>
          <w:lang w:val="en-US"/>
        </w:rPr>
        <w:t xml:space="preserve">soil investigations to be carried out for the </w:t>
      </w:r>
      <w:r w:rsidR="000178AC">
        <w:rPr>
          <w:lang w:val="en-US"/>
        </w:rPr>
        <w:t xml:space="preserve">Wind Farm Zones </w:t>
      </w:r>
      <w:r w:rsidR="00A35CE7">
        <w:rPr>
          <w:lang w:val="en-US"/>
        </w:rPr>
        <w:t>in the Dutch EEZ</w:t>
      </w:r>
      <w:r w:rsidRPr="00864ECF">
        <w:rPr>
          <w:lang w:val="en-US"/>
        </w:rPr>
        <w:t>.</w:t>
      </w:r>
    </w:p>
    <w:p w14:paraId="5432C391" w14:textId="77777777" w:rsidR="00CC05B3" w:rsidRDefault="00CF3AD5" w:rsidP="00E05F12">
      <w:pPr>
        <w:pStyle w:val="Kop2"/>
      </w:pPr>
      <w:r>
        <w:t>Compliance with HSE policy</w:t>
      </w:r>
    </w:p>
    <w:p w14:paraId="3A8573AF" w14:textId="389DA61C" w:rsidR="001C2823" w:rsidRDefault="001C2823" w:rsidP="001C2823">
      <w:pPr>
        <w:rPr>
          <w:lang w:val="en-US"/>
        </w:rPr>
      </w:pPr>
      <w:r w:rsidRPr="00C52846">
        <w:rPr>
          <w:lang w:val="en-US"/>
        </w:rPr>
        <w:t xml:space="preserve">It is </w:t>
      </w:r>
      <w:r>
        <w:rPr>
          <w:lang w:val="en-US"/>
        </w:rPr>
        <w:t>CLIENT’s</w:t>
      </w:r>
      <w:r w:rsidRPr="00C52846">
        <w:rPr>
          <w:lang w:val="en-US"/>
        </w:rPr>
        <w:t xml:space="preserve"> policy to manage all of its activities, including those which involve </w:t>
      </w:r>
      <w:r w:rsidR="00814261">
        <w:rPr>
          <w:lang w:val="en-US"/>
        </w:rPr>
        <w:t>(</w:t>
      </w:r>
      <w:r w:rsidRPr="00C52846">
        <w:rPr>
          <w:lang w:val="en-US"/>
        </w:rPr>
        <w:t>sub-</w:t>
      </w:r>
      <w:r w:rsidR="00814261">
        <w:rPr>
          <w:lang w:val="en-US"/>
        </w:rPr>
        <w:t xml:space="preserve">) </w:t>
      </w:r>
      <w:r w:rsidRPr="00C52846">
        <w:rPr>
          <w:lang w:val="en-US"/>
        </w:rPr>
        <w:t>contracted services</w:t>
      </w:r>
      <w:r w:rsidR="00814261">
        <w:rPr>
          <w:lang w:val="en-US"/>
        </w:rPr>
        <w:t>,</w:t>
      </w:r>
      <w:r w:rsidRPr="00C52846">
        <w:rPr>
          <w:lang w:val="en-US"/>
        </w:rPr>
        <w:t xml:space="preserve"> in a responsible and effective manner. The primary </w:t>
      </w:r>
      <w:r w:rsidR="00120BCB">
        <w:rPr>
          <w:lang w:val="en-US"/>
        </w:rPr>
        <w:t xml:space="preserve">HSE </w:t>
      </w:r>
      <w:r w:rsidRPr="00C52846">
        <w:rPr>
          <w:lang w:val="en-US"/>
        </w:rPr>
        <w:t>objective</w:t>
      </w:r>
      <w:r>
        <w:rPr>
          <w:lang w:val="en-US"/>
        </w:rPr>
        <w:t>s</w:t>
      </w:r>
      <w:r w:rsidRPr="00C52846">
        <w:rPr>
          <w:lang w:val="en-US"/>
        </w:rPr>
        <w:t xml:space="preserve"> </w:t>
      </w:r>
      <w:r>
        <w:rPr>
          <w:lang w:val="en-US"/>
        </w:rPr>
        <w:t>are:</w:t>
      </w:r>
    </w:p>
    <w:p w14:paraId="2CB3CA88" w14:textId="042F54E3" w:rsidR="001C2823" w:rsidRDefault="001C2823" w:rsidP="001C2823">
      <w:pPr>
        <w:pStyle w:val="Lijstalinea"/>
        <w:numPr>
          <w:ilvl w:val="0"/>
          <w:numId w:val="20"/>
        </w:numPr>
        <w:rPr>
          <w:lang w:val="en-US"/>
        </w:rPr>
      </w:pPr>
      <w:r w:rsidRPr="001C2823">
        <w:rPr>
          <w:lang w:val="en-US"/>
        </w:rPr>
        <w:t>to ensure that the health and safety of all employees, contractors, sub-contractors and all members of the public are protected at all times</w:t>
      </w:r>
      <w:r w:rsidR="002C12D6">
        <w:rPr>
          <w:lang w:val="en-US"/>
        </w:rPr>
        <w:t>;</w:t>
      </w:r>
    </w:p>
    <w:p w14:paraId="086D819A" w14:textId="37A61D45" w:rsidR="001C2823" w:rsidRDefault="001C2823" w:rsidP="001C2823">
      <w:pPr>
        <w:pStyle w:val="Lijstalinea"/>
        <w:numPr>
          <w:ilvl w:val="0"/>
          <w:numId w:val="20"/>
        </w:numPr>
        <w:rPr>
          <w:lang w:val="en-US"/>
        </w:rPr>
      </w:pPr>
      <w:r w:rsidRPr="001C2823">
        <w:rPr>
          <w:lang w:val="en-US"/>
        </w:rPr>
        <w:t>to ensure that any impacts on the environment are kept to the minimum level</w:t>
      </w:r>
      <w:r w:rsidR="002C12D6">
        <w:rPr>
          <w:lang w:val="en-US"/>
        </w:rPr>
        <w:t>; and</w:t>
      </w:r>
    </w:p>
    <w:p w14:paraId="6C119B47" w14:textId="61179822" w:rsidR="001C2823" w:rsidRPr="001C2823" w:rsidRDefault="001C2823" w:rsidP="001C2823">
      <w:pPr>
        <w:pStyle w:val="Lijstalinea"/>
        <w:numPr>
          <w:ilvl w:val="0"/>
          <w:numId w:val="20"/>
        </w:numPr>
        <w:rPr>
          <w:lang w:val="en-US"/>
        </w:rPr>
      </w:pPr>
      <w:r>
        <w:rPr>
          <w:lang w:val="en-US"/>
        </w:rPr>
        <w:t>to ensure compliance with all applicable health, safety and environmental regulatory requirements</w:t>
      </w:r>
      <w:r w:rsidR="002C12D6">
        <w:rPr>
          <w:lang w:val="en-US"/>
        </w:rPr>
        <w:t>.</w:t>
      </w:r>
    </w:p>
    <w:p w14:paraId="7A7EE4AE" w14:textId="2AB06289" w:rsidR="001C2823" w:rsidRPr="00C52846" w:rsidRDefault="001C2823" w:rsidP="001C2823">
      <w:pPr>
        <w:rPr>
          <w:lang w:val="en-US"/>
        </w:rPr>
      </w:pPr>
      <w:r w:rsidRPr="00C52846">
        <w:rPr>
          <w:lang w:val="en-US"/>
        </w:rPr>
        <w:t xml:space="preserve">The </w:t>
      </w:r>
      <w:r>
        <w:rPr>
          <w:lang w:val="en-US"/>
        </w:rPr>
        <w:t>CLIENT</w:t>
      </w:r>
      <w:r w:rsidRPr="00C52846">
        <w:rPr>
          <w:lang w:val="en-US"/>
        </w:rPr>
        <w:t xml:space="preserve"> requires that the </w:t>
      </w:r>
      <w:r w:rsidR="00E6125D">
        <w:rPr>
          <w:lang w:val="en-US"/>
        </w:rPr>
        <w:t>CONTRACTOR</w:t>
      </w:r>
      <w:r w:rsidRPr="00C52846">
        <w:rPr>
          <w:lang w:val="en-US"/>
        </w:rPr>
        <w:t>’</w:t>
      </w:r>
      <w:r w:rsidR="007A2E02">
        <w:rPr>
          <w:lang w:val="en-US"/>
        </w:rPr>
        <w:t>s</w:t>
      </w:r>
      <w:r w:rsidRPr="00C52846">
        <w:rPr>
          <w:lang w:val="en-US"/>
        </w:rPr>
        <w:t xml:space="preserve"> </w:t>
      </w:r>
      <w:r w:rsidR="001744A8">
        <w:rPr>
          <w:lang w:val="en-US"/>
        </w:rPr>
        <w:t>HSE</w:t>
      </w:r>
      <w:r w:rsidRPr="00C52846">
        <w:rPr>
          <w:lang w:val="en-US"/>
        </w:rPr>
        <w:t xml:space="preserve"> policy and </w:t>
      </w:r>
      <w:r w:rsidRPr="001327CD">
        <w:rPr>
          <w:lang w:val="en-US"/>
        </w:rPr>
        <w:t>procedures are compliant with CLIENT’s HSE requirements</w:t>
      </w:r>
      <w:r w:rsidR="00E404C9" w:rsidRPr="001327CD">
        <w:rPr>
          <w:lang w:val="en-US"/>
        </w:rPr>
        <w:t xml:space="preserve"> as set out in th</w:t>
      </w:r>
      <w:r w:rsidR="006B459C" w:rsidRPr="001327CD">
        <w:rPr>
          <w:lang w:val="en-US"/>
        </w:rPr>
        <w:t>is</w:t>
      </w:r>
      <w:r w:rsidR="00E404C9" w:rsidRPr="001327CD">
        <w:rPr>
          <w:lang w:val="en-US"/>
        </w:rPr>
        <w:t xml:space="preserve"> Section V</w:t>
      </w:r>
      <w:r w:rsidRPr="001327CD">
        <w:rPr>
          <w:lang w:val="en-US"/>
        </w:rPr>
        <w:t>.</w:t>
      </w:r>
    </w:p>
    <w:p w14:paraId="7117EB02" w14:textId="77777777" w:rsidR="00CC05B3" w:rsidRDefault="00CF3AD5" w:rsidP="00E05F12">
      <w:pPr>
        <w:pStyle w:val="Kop2"/>
      </w:pPr>
      <w:r>
        <w:t>Compliance statutory provisions</w:t>
      </w:r>
    </w:p>
    <w:p w14:paraId="3D9F990C" w14:textId="77777777" w:rsidR="00864ECF" w:rsidRPr="00C52846" w:rsidRDefault="00864ECF" w:rsidP="00864ECF">
      <w:pPr>
        <w:rPr>
          <w:lang w:val="en-US"/>
        </w:rPr>
      </w:pPr>
      <w:r w:rsidRPr="00C52846">
        <w:rPr>
          <w:lang w:val="en-US"/>
        </w:rPr>
        <w:t xml:space="preserve">The </w:t>
      </w:r>
      <w:r w:rsidR="00E6125D">
        <w:rPr>
          <w:lang w:val="en-US"/>
        </w:rPr>
        <w:t>CONTRACTOR</w:t>
      </w:r>
      <w:r w:rsidRPr="00C52846">
        <w:rPr>
          <w:lang w:val="en-US"/>
        </w:rPr>
        <w:t xml:space="preserve"> shall observe and comply with all relevant and current statutory requirements, approved codes of pract</w:t>
      </w:r>
      <w:r w:rsidR="001C2823">
        <w:rPr>
          <w:lang w:val="en-US"/>
        </w:rPr>
        <w:t>ice and industry guidance on HS</w:t>
      </w:r>
      <w:r w:rsidRPr="00C52846">
        <w:rPr>
          <w:lang w:val="en-US"/>
        </w:rPr>
        <w:t>E matters relevant to the WORK.</w:t>
      </w:r>
    </w:p>
    <w:p w14:paraId="2EBF3BCD" w14:textId="77777777" w:rsidR="00864ECF" w:rsidRPr="00E05F12" w:rsidRDefault="00864ECF" w:rsidP="00E05F12">
      <w:pPr>
        <w:rPr>
          <w:lang w:val="en-US"/>
        </w:rPr>
      </w:pPr>
      <w:r w:rsidRPr="00E05F12">
        <w:rPr>
          <w:lang w:val="en-US"/>
        </w:rPr>
        <w:t xml:space="preserve">The </w:t>
      </w:r>
      <w:r w:rsidR="00E6125D">
        <w:rPr>
          <w:lang w:val="en-US"/>
        </w:rPr>
        <w:t>CONTRACTOR</w:t>
      </w:r>
      <w:r w:rsidRPr="00E05F12">
        <w:rPr>
          <w:lang w:val="en-US"/>
        </w:rPr>
        <w:t xml:space="preserve"> shall ensure that all components of the WORK comply with all appropriate statutory acts and regulations including, but not limited to, the latest revisions applicable and according to </w:t>
      </w:r>
      <w:r w:rsidR="00E05F12" w:rsidRPr="00E05F12">
        <w:rPr>
          <w:lang w:val="en-US"/>
        </w:rPr>
        <w:t>Dutch Law</w:t>
      </w:r>
      <w:r w:rsidR="00825D68">
        <w:rPr>
          <w:lang w:val="en-US"/>
        </w:rPr>
        <w:t>.</w:t>
      </w:r>
    </w:p>
    <w:p w14:paraId="7965E429" w14:textId="13491A0C" w:rsidR="00E05F12" w:rsidRDefault="00864ECF" w:rsidP="00141981">
      <w:pPr>
        <w:rPr>
          <w:lang w:val="en-GB"/>
        </w:rPr>
      </w:pPr>
      <w:r w:rsidRPr="00C52846">
        <w:rPr>
          <w:lang w:val="en-US"/>
        </w:rPr>
        <w:t xml:space="preserve">The </w:t>
      </w:r>
      <w:r w:rsidR="00E6125D">
        <w:rPr>
          <w:lang w:val="en-US"/>
        </w:rPr>
        <w:t>CONTRACTOR</w:t>
      </w:r>
      <w:r w:rsidRPr="00C52846">
        <w:rPr>
          <w:lang w:val="en-US"/>
        </w:rPr>
        <w:t xml:space="preserve"> shall be responsible for ensuring that all of the </w:t>
      </w:r>
      <w:r w:rsidR="00E6125D">
        <w:rPr>
          <w:lang w:val="en-US"/>
        </w:rPr>
        <w:t>CONTRACTOR</w:t>
      </w:r>
      <w:r w:rsidRPr="00C52846">
        <w:rPr>
          <w:lang w:val="en-US"/>
        </w:rPr>
        <w:t>’</w:t>
      </w:r>
      <w:r w:rsidR="007A2E02">
        <w:rPr>
          <w:lang w:val="en-US"/>
        </w:rPr>
        <w:t>s</w:t>
      </w:r>
      <w:r w:rsidRPr="00C52846">
        <w:rPr>
          <w:lang w:val="en-US"/>
        </w:rPr>
        <w:t xml:space="preserve"> personnel and all of the </w:t>
      </w:r>
      <w:r w:rsidR="00E6125D">
        <w:rPr>
          <w:lang w:val="en-US"/>
        </w:rPr>
        <w:t>CONTRACTOR</w:t>
      </w:r>
      <w:r w:rsidRPr="00C52846">
        <w:rPr>
          <w:lang w:val="en-US"/>
        </w:rPr>
        <w:t>’</w:t>
      </w:r>
      <w:r w:rsidR="007A2E02">
        <w:rPr>
          <w:lang w:val="en-US"/>
        </w:rPr>
        <w:t>s</w:t>
      </w:r>
      <w:r w:rsidRPr="00C52846">
        <w:rPr>
          <w:lang w:val="en-US"/>
        </w:rPr>
        <w:t xml:space="preserve"> supply chain personnel, i.e. </w:t>
      </w:r>
      <w:r w:rsidR="00E6125D">
        <w:rPr>
          <w:lang w:val="en-US"/>
        </w:rPr>
        <w:t>subcontractor</w:t>
      </w:r>
      <w:r w:rsidRPr="00C52846">
        <w:rPr>
          <w:lang w:val="en-US"/>
        </w:rPr>
        <w:t>s</w:t>
      </w:r>
      <w:r w:rsidR="00664BF9">
        <w:rPr>
          <w:lang w:val="en-US"/>
        </w:rPr>
        <w:t>,</w:t>
      </w:r>
      <w:r w:rsidRPr="00C52846">
        <w:rPr>
          <w:lang w:val="en-US"/>
        </w:rPr>
        <w:t xml:space="preserve"> com</w:t>
      </w:r>
      <w:r w:rsidR="001C2823">
        <w:rPr>
          <w:lang w:val="en-US"/>
        </w:rPr>
        <w:t>ply with all of the relevant HS</w:t>
      </w:r>
      <w:r w:rsidRPr="00C52846">
        <w:rPr>
          <w:lang w:val="en-US"/>
        </w:rPr>
        <w:t>E legislation and guidance</w:t>
      </w:r>
      <w:r w:rsidR="00D52A9A">
        <w:rPr>
          <w:lang w:val="en-US"/>
        </w:rPr>
        <w:t xml:space="preserve">. </w:t>
      </w:r>
    </w:p>
    <w:p w14:paraId="297A6563" w14:textId="7690797D" w:rsidR="00D52A9A" w:rsidRDefault="00D52A9A" w:rsidP="00D52A9A">
      <w:pPr>
        <w:pStyle w:val="Kop1"/>
      </w:pPr>
      <w:bookmarkStart w:id="31" w:name="_Toc21350320"/>
      <w:r>
        <w:lastRenderedPageBreak/>
        <w:t>HSE Management</w:t>
      </w:r>
      <w:bookmarkEnd w:id="31"/>
    </w:p>
    <w:p w14:paraId="54EEFE0B" w14:textId="77777777" w:rsidR="00E05F12" w:rsidRDefault="00E05F12" w:rsidP="00E05F12">
      <w:pPr>
        <w:pStyle w:val="Kop2"/>
      </w:pPr>
      <w:r>
        <w:t>HSE Management system</w:t>
      </w:r>
    </w:p>
    <w:p w14:paraId="6F94BD4A" w14:textId="3E67D063" w:rsidR="00D04556" w:rsidRPr="001327CD" w:rsidRDefault="00D04556" w:rsidP="00D04556">
      <w:pPr>
        <w:rPr>
          <w:lang w:val="en-US"/>
        </w:rPr>
      </w:pPr>
      <w:r w:rsidRPr="00D24C30">
        <w:rPr>
          <w:lang w:val="en-US"/>
        </w:rPr>
        <w:t xml:space="preserve">The </w:t>
      </w:r>
      <w:r w:rsidR="00E6125D">
        <w:rPr>
          <w:lang w:val="en-US"/>
        </w:rPr>
        <w:t>CONTRACTOR</w:t>
      </w:r>
      <w:r w:rsidRPr="00D24C30">
        <w:rPr>
          <w:lang w:val="en-US"/>
        </w:rPr>
        <w:t xml:space="preserve"> shall be completely and exclusively responsible for the specification and implementation </w:t>
      </w:r>
      <w:r w:rsidRPr="000853C8">
        <w:rPr>
          <w:lang w:val="en-US"/>
        </w:rPr>
        <w:t xml:space="preserve">of all </w:t>
      </w:r>
      <w:r w:rsidR="001744A8" w:rsidRPr="000853C8">
        <w:rPr>
          <w:lang w:val="en-US"/>
        </w:rPr>
        <w:t>HSE</w:t>
      </w:r>
      <w:r w:rsidRPr="000853C8">
        <w:rPr>
          <w:lang w:val="en-US"/>
        </w:rPr>
        <w:t xml:space="preserve"> arrangements and obligations</w:t>
      </w:r>
      <w:r w:rsidR="00551C9D">
        <w:rPr>
          <w:lang w:val="en-US"/>
        </w:rPr>
        <w:t xml:space="preserve"> and be in the possession of environmental permits</w:t>
      </w:r>
      <w:r w:rsidR="0076518B">
        <w:rPr>
          <w:lang w:val="en-US"/>
        </w:rPr>
        <w:t xml:space="preserve"> required</w:t>
      </w:r>
      <w:r w:rsidRPr="000853C8">
        <w:rPr>
          <w:lang w:val="en-US"/>
        </w:rPr>
        <w:t xml:space="preserve"> to complete the WORK as defined </w:t>
      </w:r>
      <w:r w:rsidRPr="001327CD">
        <w:rPr>
          <w:lang w:val="en-US"/>
        </w:rPr>
        <w:t xml:space="preserve">in </w:t>
      </w:r>
      <w:r w:rsidR="00551C9D" w:rsidRPr="001327CD">
        <w:rPr>
          <w:lang w:val="en-US"/>
        </w:rPr>
        <w:t xml:space="preserve">Annex </w:t>
      </w:r>
      <w:r w:rsidR="007A2E02" w:rsidRPr="001327CD">
        <w:rPr>
          <w:lang w:val="en-US"/>
        </w:rPr>
        <w:t>[</w:t>
      </w:r>
      <w:r w:rsidR="00551C9D" w:rsidRPr="001327CD">
        <w:rPr>
          <w:lang w:val="en-US"/>
        </w:rPr>
        <w:t>6</w:t>
      </w:r>
      <w:r w:rsidR="007A2E02" w:rsidRPr="001327CD">
        <w:rPr>
          <w:lang w:val="en-US"/>
        </w:rPr>
        <w:t>]</w:t>
      </w:r>
      <w:r w:rsidR="00551C9D" w:rsidRPr="001327CD">
        <w:rPr>
          <w:lang w:val="en-US"/>
        </w:rPr>
        <w:t xml:space="preserve"> </w:t>
      </w:r>
      <w:r w:rsidRPr="001327CD">
        <w:rPr>
          <w:lang w:val="en-US"/>
        </w:rPr>
        <w:t xml:space="preserve">Section </w:t>
      </w:r>
      <w:r w:rsidR="007A2E02" w:rsidRPr="001327CD">
        <w:rPr>
          <w:lang w:val="en-US"/>
        </w:rPr>
        <w:t>I</w:t>
      </w:r>
      <w:r w:rsidRPr="001327CD">
        <w:rPr>
          <w:lang w:val="en-US"/>
        </w:rPr>
        <w:t xml:space="preserve">V </w:t>
      </w:r>
      <w:r w:rsidR="00551C9D" w:rsidRPr="001327CD">
        <w:rPr>
          <w:lang w:val="en-US"/>
        </w:rPr>
        <w:t>(</w:t>
      </w:r>
      <w:r w:rsidRPr="001327CD">
        <w:rPr>
          <w:lang w:val="en-US"/>
        </w:rPr>
        <w:t>Scope of Work</w:t>
      </w:r>
      <w:r w:rsidR="00551C9D" w:rsidRPr="001327CD">
        <w:rPr>
          <w:lang w:val="en-US"/>
        </w:rPr>
        <w:t>)</w:t>
      </w:r>
      <w:r w:rsidRPr="001327CD">
        <w:rPr>
          <w:lang w:val="en-US"/>
        </w:rPr>
        <w:t xml:space="preserve"> and Technical Specification of this Contract.</w:t>
      </w:r>
    </w:p>
    <w:p w14:paraId="382EC328" w14:textId="77777777" w:rsidR="00E05F12" w:rsidRPr="001327CD" w:rsidRDefault="00D04556" w:rsidP="00D04556">
      <w:pPr>
        <w:rPr>
          <w:lang w:val="en-US"/>
        </w:rPr>
      </w:pPr>
      <w:r w:rsidRPr="001327CD">
        <w:rPr>
          <w:lang w:val="en-US"/>
        </w:rPr>
        <w:t xml:space="preserve">The </w:t>
      </w:r>
      <w:r w:rsidR="00E6125D" w:rsidRPr="001327CD">
        <w:rPr>
          <w:lang w:val="en-US"/>
        </w:rPr>
        <w:t>CONTRACTOR</w:t>
      </w:r>
      <w:r w:rsidRPr="001327CD">
        <w:rPr>
          <w:lang w:val="en-US"/>
        </w:rPr>
        <w:t xml:space="preserve"> shall be responsible for all management of </w:t>
      </w:r>
      <w:r w:rsidR="001744A8" w:rsidRPr="001327CD">
        <w:rPr>
          <w:lang w:val="en-US"/>
        </w:rPr>
        <w:t>HSE</w:t>
      </w:r>
      <w:r w:rsidRPr="001327CD">
        <w:rPr>
          <w:lang w:val="en-US"/>
        </w:rPr>
        <w:t xml:space="preserve"> processes to ensure full compliance with both statutory and procedural requirements.</w:t>
      </w:r>
    </w:p>
    <w:p w14:paraId="7501B85C" w14:textId="7A88CBB5" w:rsidR="00D46309" w:rsidRDefault="00D52A9A" w:rsidP="00D04556">
      <w:pPr>
        <w:rPr>
          <w:szCs w:val="18"/>
          <w:lang w:val="en-US"/>
        </w:rPr>
      </w:pPr>
      <w:r w:rsidRPr="001327CD">
        <w:rPr>
          <w:szCs w:val="18"/>
          <w:lang w:val="en-US"/>
        </w:rPr>
        <w:t>T</w:t>
      </w:r>
      <w:r w:rsidR="00D46309" w:rsidRPr="001327CD">
        <w:rPr>
          <w:szCs w:val="18"/>
          <w:lang w:val="en-US"/>
        </w:rPr>
        <w:t xml:space="preserve">he </w:t>
      </w:r>
      <w:r w:rsidR="003C13DB" w:rsidRPr="001327CD">
        <w:rPr>
          <w:szCs w:val="18"/>
          <w:lang w:val="en-US"/>
        </w:rPr>
        <w:t xml:space="preserve">CONTRACTOR </w:t>
      </w:r>
      <w:r w:rsidR="00D46309" w:rsidRPr="001327CD">
        <w:rPr>
          <w:szCs w:val="18"/>
          <w:lang w:val="en-US"/>
        </w:rPr>
        <w:t>has implemented a valid and certified Health, Safety &amp; Environment (HSE) management system which is certified</w:t>
      </w:r>
      <w:r w:rsidR="00D46309" w:rsidRPr="00A63840">
        <w:rPr>
          <w:szCs w:val="18"/>
          <w:lang w:val="en-US"/>
        </w:rPr>
        <w:t xml:space="preserve"> to</w:t>
      </w:r>
      <w:r w:rsidR="00D46309">
        <w:rPr>
          <w:szCs w:val="18"/>
          <w:lang w:val="en-US"/>
        </w:rPr>
        <w:t>:</w:t>
      </w:r>
      <w:r w:rsidR="00D46309" w:rsidRPr="00A63840">
        <w:rPr>
          <w:szCs w:val="18"/>
          <w:lang w:val="en-US"/>
        </w:rPr>
        <w:t xml:space="preserve"> </w:t>
      </w:r>
    </w:p>
    <w:p w14:paraId="5E0A91AA" w14:textId="37CF51E0" w:rsidR="00D46309" w:rsidRPr="00D46309" w:rsidRDefault="00D46309" w:rsidP="00D46309">
      <w:pPr>
        <w:pStyle w:val="Lijstalinea"/>
        <w:numPr>
          <w:ilvl w:val="0"/>
          <w:numId w:val="45"/>
        </w:numPr>
        <w:rPr>
          <w:lang w:val="en-US"/>
        </w:rPr>
      </w:pPr>
      <w:r w:rsidRPr="00141981">
        <w:rPr>
          <w:szCs w:val="18"/>
          <w:lang w:val="en-US"/>
        </w:rPr>
        <w:t>VCA (SCC) and/or OHSAS 18001 and/or equivalent certificate</w:t>
      </w:r>
      <w:r w:rsidRPr="00D46309">
        <w:rPr>
          <w:szCs w:val="18"/>
          <w:lang w:val="en-US"/>
        </w:rPr>
        <w:t xml:space="preserve"> </w:t>
      </w:r>
      <w:r w:rsidR="00DB3BEE">
        <w:rPr>
          <w:szCs w:val="18"/>
          <w:lang w:val="en-US"/>
        </w:rPr>
        <w:t>regarding</w:t>
      </w:r>
      <w:r w:rsidRPr="00D46309">
        <w:rPr>
          <w:szCs w:val="18"/>
          <w:lang w:val="en-US"/>
        </w:rPr>
        <w:t xml:space="preserve"> to health and safety management, </w:t>
      </w:r>
      <w:r w:rsidR="002C12D6">
        <w:rPr>
          <w:szCs w:val="18"/>
          <w:lang w:val="en-US"/>
        </w:rPr>
        <w:t>f</w:t>
      </w:r>
      <w:r w:rsidR="002C12D6" w:rsidRPr="002C12D6">
        <w:rPr>
          <w:szCs w:val="18"/>
          <w:lang w:val="en-US"/>
        </w:rPr>
        <w:t>or which the certificat</w:t>
      </w:r>
      <w:r w:rsidR="00EC2E41">
        <w:rPr>
          <w:szCs w:val="18"/>
          <w:lang w:val="en-US"/>
        </w:rPr>
        <w:t>e(s)</w:t>
      </w:r>
      <w:r w:rsidR="002C12D6" w:rsidRPr="002C12D6">
        <w:rPr>
          <w:szCs w:val="18"/>
          <w:lang w:val="en-US"/>
        </w:rPr>
        <w:t xml:space="preserve"> has been issued by an internationally </w:t>
      </w:r>
      <w:proofErr w:type="spellStart"/>
      <w:r w:rsidR="002C12D6" w:rsidRPr="002C12D6">
        <w:rPr>
          <w:szCs w:val="18"/>
          <w:lang w:val="en-US"/>
        </w:rPr>
        <w:t>recogni</w:t>
      </w:r>
      <w:r w:rsidR="00A302ED">
        <w:rPr>
          <w:szCs w:val="18"/>
          <w:lang w:val="en-US"/>
        </w:rPr>
        <w:t>s</w:t>
      </w:r>
      <w:r w:rsidR="002C12D6" w:rsidRPr="002C12D6">
        <w:rPr>
          <w:szCs w:val="18"/>
          <w:lang w:val="en-US"/>
        </w:rPr>
        <w:t>ed</w:t>
      </w:r>
      <w:proofErr w:type="spellEnd"/>
      <w:r w:rsidR="002C12D6" w:rsidRPr="002C12D6">
        <w:rPr>
          <w:szCs w:val="18"/>
          <w:lang w:val="en-US"/>
        </w:rPr>
        <w:t xml:space="preserve"> accreditation body</w:t>
      </w:r>
      <w:r w:rsidRPr="00D46309">
        <w:rPr>
          <w:szCs w:val="18"/>
          <w:lang w:val="en-US"/>
        </w:rPr>
        <w:t>;</w:t>
      </w:r>
      <w:r w:rsidR="002C12D6">
        <w:rPr>
          <w:szCs w:val="18"/>
          <w:lang w:val="en-US"/>
        </w:rPr>
        <w:t xml:space="preserve"> and</w:t>
      </w:r>
    </w:p>
    <w:p w14:paraId="0987DB02" w14:textId="2784CD34" w:rsidR="003C13DB" w:rsidRPr="00D46309" w:rsidRDefault="00D46309" w:rsidP="00D46309">
      <w:pPr>
        <w:pStyle w:val="Lijstalinea"/>
        <w:numPr>
          <w:ilvl w:val="0"/>
          <w:numId w:val="45"/>
        </w:numPr>
        <w:rPr>
          <w:lang w:val="en-US"/>
        </w:rPr>
      </w:pPr>
      <w:r>
        <w:rPr>
          <w:lang w:val="en-US"/>
        </w:rPr>
        <w:t xml:space="preserve">ISO 14001 </w:t>
      </w:r>
      <w:r w:rsidRPr="00D46309">
        <w:rPr>
          <w:szCs w:val="18"/>
          <w:lang w:val="en-US"/>
        </w:rPr>
        <w:t xml:space="preserve">and/or equivalent certificate </w:t>
      </w:r>
      <w:r w:rsidR="00EC2E41">
        <w:rPr>
          <w:szCs w:val="18"/>
          <w:lang w:val="en-US"/>
        </w:rPr>
        <w:t>regarding</w:t>
      </w:r>
      <w:r w:rsidRPr="00D46309">
        <w:rPr>
          <w:szCs w:val="18"/>
          <w:lang w:val="en-US"/>
        </w:rPr>
        <w:t xml:space="preserve"> to </w:t>
      </w:r>
      <w:r>
        <w:rPr>
          <w:szCs w:val="18"/>
          <w:lang w:val="en-US"/>
        </w:rPr>
        <w:t xml:space="preserve">environmental </w:t>
      </w:r>
      <w:r w:rsidRPr="00D46309">
        <w:rPr>
          <w:szCs w:val="18"/>
          <w:lang w:val="en-US"/>
        </w:rPr>
        <w:t xml:space="preserve">management, </w:t>
      </w:r>
      <w:r w:rsidR="00EC2E41">
        <w:rPr>
          <w:szCs w:val="18"/>
          <w:lang w:val="en-US"/>
        </w:rPr>
        <w:t>f</w:t>
      </w:r>
      <w:r w:rsidR="00EC2E41" w:rsidRPr="002C12D6">
        <w:rPr>
          <w:szCs w:val="18"/>
          <w:lang w:val="en-US"/>
        </w:rPr>
        <w:t>or which the certificat</w:t>
      </w:r>
      <w:r w:rsidR="00EC2E41">
        <w:rPr>
          <w:szCs w:val="18"/>
          <w:lang w:val="en-US"/>
        </w:rPr>
        <w:t>e(s)</w:t>
      </w:r>
      <w:r w:rsidR="00EC2E41" w:rsidRPr="002C12D6">
        <w:rPr>
          <w:szCs w:val="18"/>
          <w:lang w:val="en-US"/>
        </w:rPr>
        <w:t xml:space="preserve"> has been issued by an internationally </w:t>
      </w:r>
      <w:proofErr w:type="spellStart"/>
      <w:r w:rsidR="00EC2E41" w:rsidRPr="002C12D6">
        <w:rPr>
          <w:szCs w:val="18"/>
          <w:lang w:val="en-US"/>
        </w:rPr>
        <w:t>recogni</w:t>
      </w:r>
      <w:r w:rsidR="00A302ED">
        <w:rPr>
          <w:szCs w:val="18"/>
          <w:lang w:val="en-US"/>
        </w:rPr>
        <w:t>s</w:t>
      </w:r>
      <w:r w:rsidR="00EC2E41" w:rsidRPr="002C12D6">
        <w:rPr>
          <w:szCs w:val="18"/>
          <w:lang w:val="en-US"/>
        </w:rPr>
        <w:t>ed</w:t>
      </w:r>
      <w:proofErr w:type="spellEnd"/>
      <w:r w:rsidR="00EC2E41" w:rsidRPr="002C12D6">
        <w:rPr>
          <w:szCs w:val="18"/>
          <w:lang w:val="en-US"/>
        </w:rPr>
        <w:t xml:space="preserve"> accreditation body</w:t>
      </w:r>
      <w:r w:rsidR="002C12D6">
        <w:rPr>
          <w:szCs w:val="18"/>
          <w:lang w:val="en-US"/>
        </w:rPr>
        <w:t>.</w:t>
      </w:r>
    </w:p>
    <w:p w14:paraId="7B503887" w14:textId="77777777" w:rsidR="00CC05B3" w:rsidRDefault="00E05F12" w:rsidP="00E05F12">
      <w:pPr>
        <w:pStyle w:val="Kop2"/>
      </w:pPr>
      <w:r>
        <w:t xml:space="preserve">HSE Management </w:t>
      </w:r>
      <w:r w:rsidR="00CF3AD5">
        <w:t>plan</w:t>
      </w:r>
    </w:p>
    <w:p w14:paraId="4F957C51" w14:textId="301DF16F" w:rsidR="00864ECF" w:rsidRPr="00C52846" w:rsidRDefault="00864ECF" w:rsidP="00864ECF">
      <w:pPr>
        <w:rPr>
          <w:lang w:val="en-US"/>
        </w:rPr>
      </w:pPr>
      <w:r w:rsidRPr="00C52846">
        <w:rPr>
          <w:lang w:val="en-US"/>
        </w:rPr>
        <w:t xml:space="preserve">The </w:t>
      </w:r>
      <w:r w:rsidR="00E6125D">
        <w:rPr>
          <w:lang w:val="en-US"/>
        </w:rPr>
        <w:t>CONTRACTOR</w:t>
      </w:r>
      <w:r w:rsidRPr="00C52846">
        <w:rPr>
          <w:lang w:val="en-US"/>
        </w:rPr>
        <w:t xml:space="preserve"> shall prepare a detailed Health, Safety and Environmental Management Plan </w:t>
      </w:r>
      <w:r w:rsidR="0000748D">
        <w:rPr>
          <w:lang w:val="en-US"/>
        </w:rPr>
        <w:t xml:space="preserve">(HSE Management Plan) </w:t>
      </w:r>
      <w:r w:rsidR="00C87ADA">
        <w:rPr>
          <w:lang w:val="en-US"/>
        </w:rPr>
        <w:t xml:space="preserve">covering both </w:t>
      </w:r>
      <w:r w:rsidRPr="00C52846">
        <w:rPr>
          <w:lang w:val="en-US"/>
        </w:rPr>
        <w:t>the major activities of the WORK</w:t>
      </w:r>
      <w:r w:rsidR="00C87ADA">
        <w:rPr>
          <w:lang w:val="en-US"/>
        </w:rPr>
        <w:t xml:space="preserve"> a</w:t>
      </w:r>
      <w:r w:rsidRPr="00C52846">
        <w:rPr>
          <w:lang w:val="en-US"/>
        </w:rPr>
        <w:t xml:space="preserve">s well as all </w:t>
      </w:r>
      <w:r w:rsidR="00FC6A91">
        <w:rPr>
          <w:lang w:val="en-US"/>
        </w:rPr>
        <w:t xml:space="preserve">other peripheral </w:t>
      </w:r>
      <w:r w:rsidRPr="00C52846">
        <w:rPr>
          <w:lang w:val="en-US"/>
        </w:rPr>
        <w:t xml:space="preserve">aspects of the </w:t>
      </w:r>
      <w:r w:rsidR="00C1175E">
        <w:rPr>
          <w:lang w:val="en-US"/>
        </w:rPr>
        <w:t xml:space="preserve">Geotechnical Survey </w:t>
      </w:r>
      <w:r w:rsidRPr="00C52846">
        <w:rPr>
          <w:lang w:val="en-US"/>
        </w:rPr>
        <w:t>WORK</w:t>
      </w:r>
      <w:r w:rsidR="00C87ADA">
        <w:rPr>
          <w:lang w:val="en-US"/>
        </w:rPr>
        <w:t>.</w:t>
      </w:r>
      <w:r w:rsidRPr="00C52846">
        <w:rPr>
          <w:lang w:val="en-US"/>
        </w:rPr>
        <w:t xml:space="preserve"> </w:t>
      </w:r>
      <w:r w:rsidR="00C87ADA">
        <w:rPr>
          <w:lang w:val="en-US"/>
        </w:rPr>
        <w:t>T</w:t>
      </w:r>
      <w:r w:rsidRPr="00C52846">
        <w:rPr>
          <w:lang w:val="en-US"/>
        </w:rPr>
        <w:t xml:space="preserve">he </w:t>
      </w:r>
      <w:r w:rsidR="00C87ADA">
        <w:rPr>
          <w:lang w:val="en-US"/>
        </w:rPr>
        <w:t xml:space="preserve">HSE </w:t>
      </w:r>
      <w:r w:rsidR="00262E9A">
        <w:rPr>
          <w:lang w:val="en-US"/>
        </w:rPr>
        <w:t>M</w:t>
      </w:r>
      <w:r w:rsidR="00C87ADA">
        <w:rPr>
          <w:lang w:val="en-US"/>
        </w:rPr>
        <w:t xml:space="preserve">anagement </w:t>
      </w:r>
      <w:r w:rsidR="00262E9A">
        <w:rPr>
          <w:lang w:val="en-US"/>
        </w:rPr>
        <w:t>P</w:t>
      </w:r>
      <w:r w:rsidR="00262E9A" w:rsidRPr="00C52846">
        <w:rPr>
          <w:lang w:val="en-US"/>
        </w:rPr>
        <w:t xml:space="preserve">lan </w:t>
      </w:r>
      <w:r w:rsidRPr="00C52846">
        <w:rPr>
          <w:lang w:val="en-US"/>
        </w:rPr>
        <w:t xml:space="preserve">shall be demonstrated to form an integral part of the </w:t>
      </w:r>
      <w:r w:rsidR="00E6125D">
        <w:rPr>
          <w:lang w:val="en-US"/>
        </w:rPr>
        <w:t>CONTRACTOR</w:t>
      </w:r>
      <w:r w:rsidRPr="00C52846">
        <w:rPr>
          <w:lang w:val="en-US"/>
        </w:rPr>
        <w:t xml:space="preserve">’S own </w:t>
      </w:r>
      <w:r w:rsidR="001744A8">
        <w:rPr>
          <w:lang w:val="en-US"/>
        </w:rPr>
        <w:t>HSE</w:t>
      </w:r>
      <w:r w:rsidRPr="00C52846">
        <w:rPr>
          <w:lang w:val="en-US"/>
        </w:rPr>
        <w:t xml:space="preserve"> management system.</w:t>
      </w:r>
    </w:p>
    <w:p w14:paraId="34CF1135" w14:textId="3BB172EA" w:rsidR="00864ECF" w:rsidRPr="00C52846" w:rsidRDefault="00C87ADA" w:rsidP="00864ECF">
      <w:pPr>
        <w:rPr>
          <w:lang w:val="en-US"/>
        </w:rPr>
      </w:pPr>
      <w:r>
        <w:rPr>
          <w:lang w:val="en-US"/>
        </w:rPr>
        <w:t xml:space="preserve">The </w:t>
      </w:r>
      <w:r w:rsidR="00864ECF" w:rsidRPr="00864ECF">
        <w:rPr>
          <w:lang w:val="en-US"/>
        </w:rPr>
        <w:t>H</w:t>
      </w:r>
      <w:r w:rsidR="0000748D">
        <w:rPr>
          <w:lang w:val="en-US"/>
        </w:rPr>
        <w:t>SE</w:t>
      </w:r>
      <w:r w:rsidR="00864ECF" w:rsidRPr="00864ECF">
        <w:rPr>
          <w:lang w:val="en-US"/>
        </w:rPr>
        <w:t xml:space="preserve"> Management Plan shall be prepared with inputs and critical assessment from all disciplines associated with the </w:t>
      </w:r>
      <w:r w:rsidR="00C1175E">
        <w:rPr>
          <w:lang w:val="en-US"/>
        </w:rPr>
        <w:t xml:space="preserve">Geotechnical Survey </w:t>
      </w:r>
      <w:r w:rsidR="00864ECF" w:rsidRPr="00864ECF">
        <w:rPr>
          <w:lang w:val="en-US"/>
        </w:rPr>
        <w:t xml:space="preserve">WORK and shall include reference to appropriate risk assessments where applicable. </w:t>
      </w:r>
      <w:r w:rsidR="00823B1C">
        <w:rPr>
          <w:lang w:val="en-US"/>
        </w:rPr>
        <w:t>The</w:t>
      </w:r>
      <w:r w:rsidR="00864ECF" w:rsidRPr="00C52846">
        <w:rPr>
          <w:lang w:val="en-US"/>
        </w:rPr>
        <w:t xml:space="preserve"> risk assessments will have identified all of the H</w:t>
      </w:r>
      <w:r w:rsidR="00CE5FBF">
        <w:rPr>
          <w:lang w:val="en-US"/>
        </w:rPr>
        <w:t>SE</w:t>
      </w:r>
      <w:r w:rsidR="00864ECF" w:rsidRPr="00C52846">
        <w:rPr>
          <w:lang w:val="en-US"/>
        </w:rPr>
        <w:t xml:space="preserve"> risks together with </w:t>
      </w:r>
      <w:r w:rsidR="00CE5FBF">
        <w:rPr>
          <w:lang w:val="en-US"/>
        </w:rPr>
        <w:t>appropriate</w:t>
      </w:r>
      <w:r w:rsidR="00864ECF" w:rsidRPr="00C52846">
        <w:rPr>
          <w:lang w:val="en-US"/>
        </w:rPr>
        <w:t xml:space="preserve"> mitigating measures to reduce </w:t>
      </w:r>
      <w:r w:rsidR="00CE5FBF">
        <w:rPr>
          <w:lang w:val="en-US"/>
        </w:rPr>
        <w:t>the</w:t>
      </w:r>
      <w:r w:rsidR="00864ECF" w:rsidRPr="00C52846">
        <w:rPr>
          <w:lang w:val="en-US"/>
        </w:rPr>
        <w:t xml:space="preserve"> risks to an acceptable level.</w:t>
      </w:r>
    </w:p>
    <w:p w14:paraId="06D3F9AC" w14:textId="21924E08" w:rsidR="00864ECF" w:rsidRPr="00864ECF" w:rsidRDefault="00864ECF" w:rsidP="00864ECF">
      <w:pPr>
        <w:rPr>
          <w:lang w:val="en-US"/>
        </w:rPr>
      </w:pPr>
      <w:r w:rsidRPr="00864ECF">
        <w:rPr>
          <w:lang w:val="en-US"/>
        </w:rPr>
        <w:t xml:space="preserve">The </w:t>
      </w:r>
      <w:r w:rsidR="00825D68">
        <w:rPr>
          <w:lang w:val="en-US"/>
        </w:rPr>
        <w:t>HSE</w:t>
      </w:r>
      <w:r w:rsidRPr="00864ECF">
        <w:rPr>
          <w:lang w:val="en-US"/>
        </w:rPr>
        <w:t xml:space="preserve"> Management Plan shall provide details of all key </w:t>
      </w:r>
      <w:r w:rsidR="00E6125D">
        <w:rPr>
          <w:lang w:val="en-US"/>
        </w:rPr>
        <w:t>CONTRACTOR</w:t>
      </w:r>
      <w:r w:rsidRPr="00864ECF">
        <w:rPr>
          <w:lang w:val="en-US"/>
        </w:rPr>
        <w:t xml:space="preserve"> personnel in a clear and legible </w:t>
      </w:r>
      <w:r w:rsidR="0059058B" w:rsidRPr="00864ECF">
        <w:rPr>
          <w:lang w:val="en-US"/>
        </w:rPr>
        <w:t>organization</w:t>
      </w:r>
      <w:r w:rsidRPr="00864ECF">
        <w:rPr>
          <w:lang w:val="en-US"/>
        </w:rPr>
        <w:t xml:space="preserve"> chart together with proposed interface and contracts with </w:t>
      </w:r>
      <w:r w:rsidR="00AC003E">
        <w:rPr>
          <w:lang w:val="en-US"/>
        </w:rPr>
        <w:t>the</w:t>
      </w:r>
      <w:r w:rsidRPr="00864ECF">
        <w:rPr>
          <w:lang w:val="en-US"/>
        </w:rPr>
        <w:t xml:space="preserve"> </w:t>
      </w:r>
      <w:r w:rsidR="000C62AF">
        <w:rPr>
          <w:lang w:val="en-US"/>
        </w:rPr>
        <w:t>CLIENT</w:t>
      </w:r>
      <w:r w:rsidRPr="00864ECF">
        <w:rPr>
          <w:lang w:val="en-US"/>
        </w:rPr>
        <w:t xml:space="preserve"> and any </w:t>
      </w:r>
      <w:r w:rsidR="00E6125D">
        <w:rPr>
          <w:lang w:val="en-US"/>
        </w:rPr>
        <w:t>subcontractor</w:t>
      </w:r>
      <w:r w:rsidRPr="00864ECF">
        <w:rPr>
          <w:lang w:val="en-US"/>
        </w:rPr>
        <w:t>s.</w:t>
      </w:r>
    </w:p>
    <w:p w14:paraId="0D1DDFAE" w14:textId="6CFBD97C" w:rsidR="00864ECF" w:rsidRPr="00864ECF" w:rsidRDefault="00864ECF" w:rsidP="00864ECF">
      <w:pPr>
        <w:rPr>
          <w:lang w:val="en-US"/>
        </w:rPr>
      </w:pPr>
      <w:r w:rsidRPr="00864ECF">
        <w:rPr>
          <w:lang w:val="en-US"/>
        </w:rPr>
        <w:t xml:space="preserve">The </w:t>
      </w:r>
      <w:r w:rsidR="00825D68">
        <w:rPr>
          <w:lang w:val="en-US"/>
        </w:rPr>
        <w:t>HSE</w:t>
      </w:r>
      <w:r w:rsidRPr="00864ECF">
        <w:rPr>
          <w:lang w:val="en-US"/>
        </w:rPr>
        <w:t xml:space="preserve"> Management Plan shall be updated throughout the duration of the project as required.</w:t>
      </w:r>
    </w:p>
    <w:p w14:paraId="4E1ABF6C" w14:textId="04C851BE" w:rsidR="00E05F12" w:rsidRDefault="00864ECF" w:rsidP="00C87ADA">
      <w:pPr>
        <w:rPr>
          <w:lang w:val="en-US"/>
        </w:rPr>
      </w:pPr>
      <w:r w:rsidRPr="00D24C30">
        <w:rPr>
          <w:lang w:val="en-US"/>
        </w:rPr>
        <w:t xml:space="preserve">Prior to any work commencing, the original </w:t>
      </w:r>
      <w:r w:rsidR="00825D68">
        <w:rPr>
          <w:lang w:val="en-US"/>
        </w:rPr>
        <w:t>HSE</w:t>
      </w:r>
      <w:r w:rsidRPr="00D24C30">
        <w:rPr>
          <w:lang w:val="en-US"/>
        </w:rPr>
        <w:t xml:space="preserve"> Management Plan (as submitted with the original </w:t>
      </w:r>
      <w:r w:rsidR="00825D68">
        <w:rPr>
          <w:lang w:val="en-US"/>
        </w:rPr>
        <w:t>Offer</w:t>
      </w:r>
      <w:r w:rsidRPr="00D24C30">
        <w:rPr>
          <w:lang w:val="en-US"/>
        </w:rPr>
        <w:t>) shall be updated to reflect the confirmed WORK</w:t>
      </w:r>
      <w:r w:rsidR="0090324F">
        <w:rPr>
          <w:lang w:val="en-US"/>
        </w:rPr>
        <w:t xml:space="preserve"> scope</w:t>
      </w:r>
      <w:r w:rsidRPr="00D24C30">
        <w:rPr>
          <w:lang w:val="en-US"/>
        </w:rPr>
        <w:t>, defined roles and responsibilities and nominated personnel and resources to complete the WORK.</w:t>
      </w:r>
    </w:p>
    <w:p w14:paraId="732E6853" w14:textId="2068C1B9" w:rsidR="000C62AF" w:rsidRPr="001327CD" w:rsidRDefault="000C62AF" w:rsidP="00C87ADA">
      <w:pPr>
        <w:rPr>
          <w:lang w:val="en-GB"/>
        </w:rPr>
      </w:pPr>
      <w:r w:rsidRPr="005A6158">
        <w:rPr>
          <w:u w:val="single"/>
          <w:lang w:val="en-US"/>
        </w:rPr>
        <w:t xml:space="preserve">The </w:t>
      </w:r>
      <w:r w:rsidR="00E6125D" w:rsidRPr="005A6158">
        <w:rPr>
          <w:u w:val="single"/>
          <w:lang w:val="en-US"/>
        </w:rPr>
        <w:t>CONTRACTOR</w:t>
      </w:r>
      <w:r w:rsidRPr="005A6158">
        <w:rPr>
          <w:u w:val="single"/>
          <w:lang w:val="en-US"/>
        </w:rPr>
        <w:t xml:space="preserve"> shall ensure that the HSE Management Plan is </w:t>
      </w:r>
      <w:r w:rsidR="000363F7" w:rsidRPr="005A6158">
        <w:rPr>
          <w:u w:val="single"/>
          <w:lang w:val="en-US"/>
        </w:rPr>
        <w:t>approved</w:t>
      </w:r>
      <w:r w:rsidRPr="005A6158">
        <w:rPr>
          <w:u w:val="single"/>
          <w:lang w:val="en-US"/>
        </w:rPr>
        <w:t xml:space="preserve"> by the CLIENT </w:t>
      </w:r>
      <w:r w:rsidR="006B459C" w:rsidRPr="005A6158">
        <w:rPr>
          <w:u w:val="single"/>
          <w:lang w:val="en-US"/>
        </w:rPr>
        <w:t xml:space="preserve">at least </w:t>
      </w:r>
      <w:r w:rsidR="007A2E02" w:rsidRPr="005A6158">
        <w:rPr>
          <w:u w:val="single"/>
          <w:lang w:val="en-US"/>
        </w:rPr>
        <w:t>five</w:t>
      </w:r>
      <w:r w:rsidR="003C13DB" w:rsidRPr="005A6158">
        <w:rPr>
          <w:u w:val="single"/>
          <w:lang w:val="en-US"/>
        </w:rPr>
        <w:t xml:space="preserve"> days</w:t>
      </w:r>
      <w:r w:rsidR="006B459C" w:rsidRPr="005A6158">
        <w:rPr>
          <w:u w:val="single"/>
          <w:lang w:val="en-US"/>
        </w:rPr>
        <w:t xml:space="preserve"> </w:t>
      </w:r>
      <w:r w:rsidRPr="005A6158">
        <w:rPr>
          <w:u w:val="single"/>
          <w:lang w:val="en-US"/>
        </w:rPr>
        <w:t xml:space="preserve">before the </w:t>
      </w:r>
      <w:r w:rsidR="000A709C" w:rsidRPr="005A6158">
        <w:rPr>
          <w:u w:val="single"/>
          <w:lang w:val="en-US"/>
        </w:rPr>
        <w:t>S</w:t>
      </w:r>
      <w:r w:rsidR="00C1175E" w:rsidRPr="005A6158">
        <w:rPr>
          <w:u w:val="single"/>
          <w:lang w:val="en-US"/>
        </w:rPr>
        <w:t xml:space="preserve">tart of </w:t>
      </w:r>
      <w:proofErr w:type="spellStart"/>
      <w:r w:rsidR="000A709C" w:rsidRPr="005A6158">
        <w:rPr>
          <w:u w:val="single"/>
          <w:lang w:val="en-US"/>
        </w:rPr>
        <w:t>M</w:t>
      </w:r>
      <w:r w:rsidR="00C1175E" w:rsidRPr="005A6158">
        <w:rPr>
          <w:u w:val="single"/>
          <w:lang w:val="en-US"/>
        </w:rPr>
        <w:t>obilisation</w:t>
      </w:r>
      <w:proofErr w:type="spellEnd"/>
      <w:r w:rsidR="00C1175E" w:rsidRPr="005A6158">
        <w:rPr>
          <w:u w:val="single"/>
          <w:lang w:val="en-US"/>
        </w:rPr>
        <w:t xml:space="preserve"> </w:t>
      </w:r>
      <w:r w:rsidR="00D10D7C" w:rsidRPr="005A6158">
        <w:rPr>
          <w:u w:val="single"/>
          <w:lang w:val="en-US"/>
        </w:rPr>
        <w:t>as defined in the CONTRACT</w:t>
      </w:r>
      <w:r w:rsidRPr="000C62AF">
        <w:rPr>
          <w:lang w:val="en-US"/>
        </w:rPr>
        <w:t>, and that any subsequent amendment</w:t>
      </w:r>
      <w:r w:rsidR="00460965">
        <w:rPr>
          <w:lang w:val="en-US"/>
        </w:rPr>
        <w:t>s</w:t>
      </w:r>
      <w:r w:rsidRPr="000C62AF">
        <w:rPr>
          <w:lang w:val="en-US"/>
        </w:rPr>
        <w:t xml:space="preserve"> to it by the </w:t>
      </w:r>
      <w:r w:rsidR="00E6125D">
        <w:rPr>
          <w:lang w:val="en-US"/>
        </w:rPr>
        <w:t>CONTRACTOR</w:t>
      </w:r>
      <w:r w:rsidRPr="000C62AF">
        <w:rPr>
          <w:lang w:val="en-US"/>
        </w:rPr>
        <w:t xml:space="preserve"> is notified to the </w:t>
      </w:r>
      <w:r>
        <w:rPr>
          <w:lang w:val="en-US"/>
        </w:rPr>
        <w:t>CLIENT.</w:t>
      </w:r>
      <w:r w:rsidR="000363F7">
        <w:rPr>
          <w:lang w:val="en-US"/>
        </w:rPr>
        <w:t xml:space="preserve"> </w:t>
      </w:r>
      <w:r w:rsidR="00E6125D">
        <w:rPr>
          <w:lang w:val="en-GB"/>
        </w:rPr>
        <w:t>CONTRACTOR</w:t>
      </w:r>
      <w:r w:rsidR="000363F7">
        <w:rPr>
          <w:lang w:val="en-GB"/>
        </w:rPr>
        <w:t xml:space="preserve"> shall allow sufficient time for review and </w:t>
      </w:r>
      <w:r w:rsidR="000363F7" w:rsidRPr="001327CD">
        <w:rPr>
          <w:lang w:val="en-GB"/>
        </w:rPr>
        <w:t>revision</w:t>
      </w:r>
      <w:r w:rsidR="00460965" w:rsidRPr="001327CD">
        <w:rPr>
          <w:lang w:val="en-GB"/>
        </w:rPr>
        <w:t>,</w:t>
      </w:r>
      <w:r w:rsidR="000363F7" w:rsidRPr="001327CD">
        <w:rPr>
          <w:lang w:val="en-GB"/>
        </w:rPr>
        <w:t xml:space="preserve"> taking into account the review periods detailed in </w:t>
      </w:r>
      <w:r w:rsidR="0063035E" w:rsidRPr="001327CD">
        <w:rPr>
          <w:lang w:val="en-GB"/>
        </w:rPr>
        <w:t xml:space="preserve">Annex </w:t>
      </w:r>
      <w:r w:rsidR="007A2E02" w:rsidRPr="001327CD">
        <w:rPr>
          <w:lang w:val="en-GB"/>
        </w:rPr>
        <w:t>[</w:t>
      </w:r>
      <w:r w:rsidR="00551C9D" w:rsidRPr="001327CD">
        <w:rPr>
          <w:lang w:val="en-GB"/>
        </w:rPr>
        <w:t>6</w:t>
      </w:r>
      <w:r w:rsidR="007A2E02" w:rsidRPr="001327CD">
        <w:rPr>
          <w:lang w:val="en-GB"/>
        </w:rPr>
        <w:t>]</w:t>
      </w:r>
      <w:r w:rsidR="0063035E" w:rsidRPr="001327CD">
        <w:rPr>
          <w:lang w:val="en-GB"/>
        </w:rPr>
        <w:t xml:space="preserve"> </w:t>
      </w:r>
      <w:r w:rsidR="000363F7" w:rsidRPr="001327CD">
        <w:rPr>
          <w:lang w:val="en-GB"/>
        </w:rPr>
        <w:t xml:space="preserve">Section </w:t>
      </w:r>
      <w:r w:rsidR="00634270" w:rsidRPr="001327CD">
        <w:rPr>
          <w:lang w:val="en-GB"/>
        </w:rPr>
        <w:t>VI</w:t>
      </w:r>
      <w:r w:rsidR="003C13DB" w:rsidRPr="001327CD">
        <w:rPr>
          <w:lang w:val="en-GB"/>
        </w:rPr>
        <w:t xml:space="preserve"> (Quality Requirements &amp; Administrative Instructions)</w:t>
      </w:r>
      <w:r w:rsidR="000363F7" w:rsidRPr="001327CD">
        <w:rPr>
          <w:lang w:val="en-GB"/>
        </w:rPr>
        <w:t xml:space="preserve"> of the Contract.</w:t>
      </w:r>
    </w:p>
    <w:p w14:paraId="56652D0A" w14:textId="6DDC9B97" w:rsidR="009C0455" w:rsidRPr="009C0455" w:rsidRDefault="00C0266A" w:rsidP="009C0455">
      <w:pPr>
        <w:rPr>
          <w:lang w:val="en-US"/>
        </w:rPr>
      </w:pPr>
      <w:r w:rsidRPr="001327CD">
        <w:rPr>
          <w:lang w:val="en-US"/>
        </w:rPr>
        <w:t xml:space="preserve">The HSE Management </w:t>
      </w:r>
      <w:r w:rsidR="00C81D90" w:rsidRPr="001327CD">
        <w:rPr>
          <w:lang w:val="en-US"/>
        </w:rPr>
        <w:t>P</w:t>
      </w:r>
      <w:r w:rsidRPr="001327CD">
        <w:rPr>
          <w:lang w:val="en-US"/>
        </w:rPr>
        <w:t xml:space="preserve">lan shall, as a minimum, address the requirements that are set out in </w:t>
      </w:r>
      <w:r w:rsidR="00E0042E" w:rsidRPr="001327CD">
        <w:rPr>
          <w:lang w:val="en-US"/>
        </w:rPr>
        <w:t>C</w:t>
      </w:r>
      <w:r w:rsidRPr="001327CD">
        <w:rPr>
          <w:lang w:val="en-US"/>
        </w:rPr>
        <w:t>hapter 3 of this Section V</w:t>
      </w:r>
      <w:r w:rsidR="00E0042E" w:rsidRPr="001327CD">
        <w:rPr>
          <w:lang w:val="en-US"/>
        </w:rPr>
        <w:t xml:space="preserve"> document</w:t>
      </w:r>
      <w:r w:rsidRPr="009C0455">
        <w:rPr>
          <w:lang w:val="en-US"/>
        </w:rPr>
        <w:t>.</w:t>
      </w:r>
    </w:p>
    <w:p w14:paraId="027DC043" w14:textId="77777777" w:rsidR="00CF3AD5" w:rsidRDefault="00D04556" w:rsidP="00E05F12">
      <w:pPr>
        <w:pStyle w:val="Kop2"/>
      </w:pPr>
      <w:r>
        <w:lastRenderedPageBreak/>
        <w:t>Method statements</w:t>
      </w:r>
    </w:p>
    <w:p w14:paraId="2D4585D6" w14:textId="55AB4070" w:rsidR="00D24C30" w:rsidRDefault="00D24C30" w:rsidP="00D24C30">
      <w:pPr>
        <w:rPr>
          <w:lang w:val="en-US"/>
        </w:rPr>
      </w:pPr>
      <w:r w:rsidRPr="00D24C30">
        <w:rPr>
          <w:lang w:val="en-US"/>
        </w:rPr>
        <w:t xml:space="preserve">The </w:t>
      </w:r>
      <w:r w:rsidR="00E6125D">
        <w:rPr>
          <w:lang w:val="en-US"/>
        </w:rPr>
        <w:t>CONTRACTOR</w:t>
      </w:r>
      <w:r w:rsidRPr="00D24C30">
        <w:rPr>
          <w:lang w:val="en-US"/>
        </w:rPr>
        <w:t xml:space="preserve"> shall prepare detailed Method Statements for all </w:t>
      </w:r>
      <w:r w:rsidR="00AD6C65">
        <w:rPr>
          <w:lang w:val="en-US"/>
        </w:rPr>
        <w:t xml:space="preserve">routine </w:t>
      </w:r>
      <w:r w:rsidRPr="00D24C30">
        <w:rPr>
          <w:lang w:val="en-US"/>
        </w:rPr>
        <w:t>aspects of the WORK</w:t>
      </w:r>
      <w:r w:rsidR="006E11C4">
        <w:rPr>
          <w:lang w:val="en-US"/>
        </w:rPr>
        <w:t>. The</w:t>
      </w:r>
      <w:r w:rsidRPr="00D24C30">
        <w:rPr>
          <w:lang w:val="en-US"/>
        </w:rPr>
        <w:t xml:space="preserve"> Method Statements shall include appropriate risk assessment and always assign maximum priority to the health and safety of </w:t>
      </w:r>
      <w:r w:rsidR="00AD6C65">
        <w:rPr>
          <w:lang w:val="en-US"/>
        </w:rPr>
        <w:t>personnel</w:t>
      </w:r>
      <w:r w:rsidR="00AD6C65" w:rsidRPr="00D24C30">
        <w:rPr>
          <w:lang w:val="en-US"/>
        </w:rPr>
        <w:t xml:space="preserve"> </w:t>
      </w:r>
      <w:r w:rsidRPr="00D24C30">
        <w:rPr>
          <w:lang w:val="en-US"/>
        </w:rPr>
        <w:t>involved directly or indirectly with the WORK</w:t>
      </w:r>
      <w:r w:rsidR="00E26160">
        <w:rPr>
          <w:lang w:val="en-US"/>
        </w:rPr>
        <w:t>. The Method Statements shall also address risks and mitigation measures to avoid</w:t>
      </w:r>
      <w:r w:rsidR="00E10BBE">
        <w:rPr>
          <w:lang w:val="en-US"/>
        </w:rPr>
        <w:t xml:space="preserve"> any </w:t>
      </w:r>
      <w:r w:rsidR="00E26160">
        <w:rPr>
          <w:lang w:val="en-US"/>
        </w:rPr>
        <w:t xml:space="preserve">negative </w:t>
      </w:r>
      <w:r w:rsidR="00E10BBE">
        <w:rPr>
          <w:lang w:val="en-US"/>
        </w:rPr>
        <w:t>impact on the environment</w:t>
      </w:r>
      <w:r w:rsidRPr="00D24C30">
        <w:rPr>
          <w:lang w:val="en-US"/>
        </w:rPr>
        <w:t>.</w:t>
      </w:r>
    </w:p>
    <w:p w14:paraId="3AC0C649" w14:textId="4C588A35" w:rsidR="00634668" w:rsidRPr="00D24C30" w:rsidRDefault="00634668" w:rsidP="00D24C30">
      <w:pPr>
        <w:rPr>
          <w:lang w:val="en-US"/>
        </w:rPr>
      </w:pPr>
      <w:r>
        <w:rPr>
          <w:lang w:val="en-US"/>
        </w:rPr>
        <w:t xml:space="preserve">Should tasks be executed </w:t>
      </w:r>
      <w:r w:rsidR="00CE6B94">
        <w:rPr>
          <w:lang w:val="en-US"/>
        </w:rPr>
        <w:t>during the WORK</w:t>
      </w:r>
      <w:r>
        <w:rPr>
          <w:lang w:val="en-US"/>
        </w:rPr>
        <w:t xml:space="preserve"> that are not covered by the Method Statements</w:t>
      </w:r>
      <w:r w:rsidR="00A0134D">
        <w:rPr>
          <w:lang w:val="en-US"/>
        </w:rPr>
        <w:t xml:space="preserve">, </w:t>
      </w:r>
      <w:r w:rsidR="00CE6B94">
        <w:rPr>
          <w:lang w:val="en-US"/>
        </w:rPr>
        <w:t xml:space="preserve">an </w:t>
      </w:r>
      <w:r w:rsidR="00A0134D">
        <w:rPr>
          <w:lang w:val="en-US"/>
        </w:rPr>
        <w:t>appropriate</w:t>
      </w:r>
      <w:r w:rsidR="00CE5135">
        <w:rPr>
          <w:lang w:val="en-US"/>
        </w:rPr>
        <w:t xml:space="preserve"> </w:t>
      </w:r>
      <w:r w:rsidR="00A0134D">
        <w:rPr>
          <w:lang w:val="en-US"/>
        </w:rPr>
        <w:t>Job Hazard Analys</w:t>
      </w:r>
      <w:r w:rsidR="00CE5135">
        <w:rPr>
          <w:lang w:val="en-US"/>
        </w:rPr>
        <w:t>i</w:t>
      </w:r>
      <w:r w:rsidR="00A0134D">
        <w:rPr>
          <w:lang w:val="en-US"/>
        </w:rPr>
        <w:t>s</w:t>
      </w:r>
      <w:r w:rsidR="00CE5135">
        <w:rPr>
          <w:lang w:val="en-US"/>
        </w:rPr>
        <w:t xml:space="preserve"> (JHA) must be carried out. The JHA must</w:t>
      </w:r>
      <w:r w:rsidR="00163BB1">
        <w:rPr>
          <w:lang w:val="en-US"/>
        </w:rPr>
        <w:t xml:space="preserve"> be documented</w:t>
      </w:r>
      <w:r w:rsidR="00117939">
        <w:rPr>
          <w:lang w:val="en-US"/>
        </w:rPr>
        <w:t>, signed and discussed by all</w:t>
      </w:r>
      <w:r w:rsidR="00CE6B94">
        <w:rPr>
          <w:lang w:val="en-US"/>
        </w:rPr>
        <w:t xml:space="preserve"> personnel</w:t>
      </w:r>
      <w:r w:rsidR="00117939">
        <w:rPr>
          <w:lang w:val="en-US"/>
        </w:rPr>
        <w:t xml:space="preserve"> involved in the task. The JHA must</w:t>
      </w:r>
      <w:r w:rsidR="00163BB1">
        <w:rPr>
          <w:lang w:val="en-US"/>
        </w:rPr>
        <w:t xml:space="preserve"> detail the tasks at hand,</w:t>
      </w:r>
      <w:r w:rsidR="00CE6B94">
        <w:rPr>
          <w:lang w:val="en-US"/>
        </w:rPr>
        <w:t xml:space="preserve"> associated risks and actions</w:t>
      </w:r>
      <w:r w:rsidR="008F5E78">
        <w:rPr>
          <w:lang w:val="en-US"/>
        </w:rPr>
        <w:t xml:space="preserve"> to be taken to reduce the risk to an acceptable level</w:t>
      </w:r>
      <w:r w:rsidR="002A0F9F">
        <w:rPr>
          <w:lang w:val="en-US"/>
        </w:rPr>
        <w:t xml:space="preserve"> in accordance to the As Low As Reasonably Practic</w:t>
      </w:r>
      <w:r w:rsidR="00F22A01">
        <w:rPr>
          <w:lang w:val="en-US"/>
        </w:rPr>
        <w:t>able</w:t>
      </w:r>
      <w:r w:rsidR="002A0F9F">
        <w:rPr>
          <w:lang w:val="en-US"/>
        </w:rPr>
        <w:t xml:space="preserve"> (ALARP) princip</w:t>
      </w:r>
      <w:r w:rsidR="007F4F34">
        <w:rPr>
          <w:lang w:val="en-US"/>
        </w:rPr>
        <w:t>le</w:t>
      </w:r>
      <w:r w:rsidR="002A0F9F">
        <w:rPr>
          <w:lang w:val="en-US"/>
        </w:rPr>
        <w:t>.</w:t>
      </w:r>
    </w:p>
    <w:p w14:paraId="5F2C1EC3" w14:textId="77777777" w:rsidR="00D04556" w:rsidRDefault="00D04556" w:rsidP="00D04556">
      <w:pPr>
        <w:pStyle w:val="Kop2"/>
      </w:pPr>
      <w:r>
        <w:t>HSE Audits</w:t>
      </w:r>
    </w:p>
    <w:p w14:paraId="3AA4FC47" w14:textId="380B6E64" w:rsidR="00D24C30" w:rsidRPr="00D24C30" w:rsidRDefault="00D24C30" w:rsidP="00D24C30">
      <w:pPr>
        <w:rPr>
          <w:lang w:val="en-US"/>
        </w:rPr>
      </w:pPr>
      <w:r w:rsidRPr="00D24C30">
        <w:rPr>
          <w:lang w:val="en-US"/>
        </w:rPr>
        <w:t>T</w:t>
      </w:r>
      <w:r w:rsidR="00E0042E">
        <w:rPr>
          <w:lang w:val="en-US"/>
        </w:rPr>
        <w:t>he</w:t>
      </w:r>
      <w:r w:rsidRPr="00D24C30">
        <w:rPr>
          <w:lang w:val="en-US"/>
        </w:rPr>
        <w:t xml:space="preserve"> </w:t>
      </w:r>
      <w:r w:rsidR="000C62AF">
        <w:rPr>
          <w:lang w:val="en-US"/>
        </w:rPr>
        <w:t>CLIENT</w:t>
      </w:r>
      <w:r w:rsidRPr="00D24C30">
        <w:rPr>
          <w:lang w:val="en-US"/>
        </w:rPr>
        <w:t xml:space="preserve"> </w:t>
      </w:r>
      <w:r w:rsidR="00825D68">
        <w:rPr>
          <w:lang w:val="en-US"/>
        </w:rPr>
        <w:t xml:space="preserve">(including </w:t>
      </w:r>
      <w:r w:rsidR="00972B4D">
        <w:rPr>
          <w:lang w:val="en-US"/>
        </w:rPr>
        <w:t>all by</w:t>
      </w:r>
      <w:r w:rsidR="00825D68">
        <w:rPr>
          <w:lang w:val="en-US"/>
        </w:rPr>
        <w:t xml:space="preserve"> CLIENT nominated representatives</w:t>
      </w:r>
      <w:r w:rsidR="00E404C9">
        <w:rPr>
          <w:lang w:val="en-US"/>
        </w:rPr>
        <w:t>, either or not</w:t>
      </w:r>
      <w:r w:rsidR="00972B4D">
        <w:rPr>
          <w:lang w:val="en-US"/>
        </w:rPr>
        <w:t xml:space="preserve"> from third parties</w:t>
      </w:r>
      <w:r w:rsidR="00825D68">
        <w:rPr>
          <w:lang w:val="en-US"/>
        </w:rPr>
        <w:t xml:space="preserve">) </w:t>
      </w:r>
      <w:r w:rsidRPr="00D24C30">
        <w:rPr>
          <w:lang w:val="en-US"/>
        </w:rPr>
        <w:t xml:space="preserve">reserves the right to inspect, monitor </w:t>
      </w:r>
      <w:r w:rsidR="00987E91">
        <w:rPr>
          <w:lang w:val="en-US"/>
        </w:rPr>
        <w:t>and</w:t>
      </w:r>
      <w:r w:rsidRPr="00D24C30">
        <w:rPr>
          <w:lang w:val="en-US"/>
        </w:rPr>
        <w:t xml:space="preserve"> audit the </w:t>
      </w:r>
      <w:r w:rsidR="00E6125D">
        <w:rPr>
          <w:lang w:val="en-US"/>
        </w:rPr>
        <w:t>CONTRACTOR</w:t>
      </w:r>
      <w:r w:rsidRPr="00D24C30">
        <w:rPr>
          <w:lang w:val="en-US"/>
        </w:rPr>
        <w:t xml:space="preserve">’s </w:t>
      </w:r>
      <w:r w:rsidR="001744A8">
        <w:rPr>
          <w:lang w:val="en-US"/>
        </w:rPr>
        <w:t>HSE</w:t>
      </w:r>
      <w:r w:rsidRPr="00D24C30">
        <w:rPr>
          <w:lang w:val="en-US"/>
        </w:rPr>
        <w:t xml:space="preserve"> provisions and procedures in the execution of the WORK. The </w:t>
      </w:r>
      <w:r w:rsidR="00E6125D">
        <w:rPr>
          <w:lang w:val="en-US"/>
        </w:rPr>
        <w:t>CONTRACTOR</w:t>
      </w:r>
      <w:r w:rsidRPr="00D24C30">
        <w:rPr>
          <w:lang w:val="en-US"/>
        </w:rPr>
        <w:t xml:space="preserve"> agrees to give unrestricted access to </w:t>
      </w:r>
      <w:r w:rsidR="000C62AF">
        <w:rPr>
          <w:lang w:val="en-US"/>
        </w:rPr>
        <w:t>CLIENT</w:t>
      </w:r>
      <w:r w:rsidRPr="00D24C30">
        <w:rPr>
          <w:lang w:val="en-US"/>
        </w:rPr>
        <w:t xml:space="preserve"> personnel</w:t>
      </w:r>
      <w:r w:rsidR="0057271B">
        <w:rPr>
          <w:lang w:val="en-US"/>
        </w:rPr>
        <w:t xml:space="preserve"> </w:t>
      </w:r>
      <w:r w:rsidRPr="00D24C30">
        <w:rPr>
          <w:lang w:val="en-US"/>
        </w:rPr>
        <w:t xml:space="preserve">to undertake such inspections and audits. Any inspection, monitoring or audit undertaken by </w:t>
      </w:r>
      <w:r w:rsidR="00C81D90">
        <w:rPr>
          <w:lang w:val="en-US"/>
        </w:rPr>
        <w:t>the</w:t>
      </w:r>
      <w:r w:rsidR="00C81D90" w:rsidRPr="00D24C30">
        <w:rPr>
          <w:lang w:val="en-US"/>
        </w:rPr>
        <w:t xml:space="preserve"> </w:t>
      </w:r>
      <w:r w:rsidR="000C62AF">
        <w:rPr>
          <w:lang w:val="en-US"/>
        </w:rPr>
        <w:t>CLIENT</w:t>
      </w:r>
      <w:r w:rsidRPr="00D24C30">
        <w:rPr>
          <w:lang w:val="en-US"/>
        </w:rPr>
        <w:t xml:space="preserve"> shall not diminish the </w:t>
      </w:r>
      <w:r w:rsidR="00E6125D">
        <w:rPr>
          <w:lang w:val="en-US"/>
        </w:rPr>
        <w:t>CONTRACTOR</w:t>
      </w:r>
      <w:r w:rsidRPr="00D24C30">
        <w:rPr>
          <w:lang w:val="en-US"/>
        </w:rPr>
        <w:t>’s responsibilities or liabilities in respect of this contract.</w:t>
      </w:r>
    </w:p>
    <w:p w14:paraId="666EF6AC" w14:textId="77777777" w:rsidR="00D24C30" w:rsidRDefault="00D24C30" w:rsidP="00D24C30">
      <w:pPr>
        <w:rPr>
          <w:lang w:val="en-GB"/>
        </w:rPr>
      </w:pPr>
    </w:p>
    <w:p w14:paraId="49FA1E3E" w14:textId="4EECFA16" w:rsidR="006F737F" w:rsidRDefault="006F737F" w:rsidP="00D7282A">
      <w:pPr>
        <w:pStyle w:val="Kop1"/>
      </w:pPr>
      <w:bookmarkStart w:id="32" w:name="_Toc21350321"/>
      <w:r>
        <w:lastRenderedPageBreak/>
        <w:t>HSE Requirements</w:t>
      </w:r>
      <w:bookmarkEnd w:id="32"/>
    </w:p>
    <w:p w14:paraId="1B6710BC" w14:textId="77777777" w:rsidR="00C0266A" w:rsidRDefault="00C0266A" w:rsidP="00C0266A">
      <w:pPr>
        <w:pStyle w:val="Kop2"/>
      </w:pPr>
      <w:r>
        <w:t>Organization, Roles and responsibilities</w:t>
      </w:r>
    </w:p>
    <w:p w14:paraId="5BF9B877" w14:textId="7968D4E5" w:rsidR="00C0266A" w:rsidRPr="00C0266A" w:rsidRDefault="00E6125D" w:rsidP="00C0266A">
      <w:pPr>
        <w:rPr>
          <w:lang w:val="en-GB"/>
        </w:rPr>
      </w:pPr>
      <w:r>
        <w:rPr>
          <w:lang w:val="en-GB"/>
        </w:rPr>
        <w:t>CONTRACTOR</w:t>
      </w:r>
      <w:r w:rsidR="00C0266A">
        <w:rPr>
          <w:lang w:val="en-GB"/>
        </w:rPr>
        <w:t xml:space="preserve"> shall </w:t>
      </w:r>
      <w:r w:rsidR="00C0266A" w:rsidRPr="00C0266A">
        <w:rPr>
          <w:lang w:val="en-GB"/>
        </w:rPr>
        <w:t xml:space="preserve">ensure </w:t>
      </w:r>
      <w:r w:rsidR="00C0266A">
        <w:rPr>
          <w:lang w:val="en-GB"/>
        </w:rPr>
        <w:t>that the HSE</w:t>
      </w:r>
      <w:r w:rsidR="00C0266A" w:rsidRPr="00C0266A">
        <w:rPr>
          <w:lang w:val="en-GB"/>
        </w:rPr>
        <w:t xml:space="preserve"> organization is </w:t>
      </w:r>
      <w:r w:rsidR="00C0266A">
        <w:rPr>
          <w:lang w:val="en-GB"/>
        </w:rPr>
        <w:t xml:space="preserve">clearly </w:t>
      </w:r>
      <w:r w:rsidR="00C0266A" w:rsidRPr="00C0266A">
        <w:rPr>
          <w:lang w:val="en-GB"/>
        </w:rPr>
        <w:t>defined</w:t>
      </w:r>
      <w:r w:rsidR="00152AEE">
        <w:rPr>
          <w:lang w:val="en-GB"/>
        </w:rPr>
        <w:t>.</w:t>
      </w:r>
      <w:r w:rsidR="00BB5B14">
        <w:rPr>
          <w:lang w:val="en-GB"/>
        </w:rPr>
        <w:t xml:space="preserve"> The</w:t>
      </w:r>
      <w:r w:rsidR="00C0266A" w:rsidRPr="00C0266A">
        <w:rPr>
          <w:lang w:val="en-GB"/>
        </w:rPr>
        <w:t xml:space="preserve"> responsibilities </w:t>
      </w:r>
      <w:r w:rsidR="00BB5B14">
        <w:rPr>
          <w:lang w:val="en-GB"/>
        </w:rPr>
        <w:t>must be</w:t>
      </w:r>
      <w:r w:rsidR="00C0266A" w:rsidRPr="00C0266A">
        <w:rPr>
          <w:lang w:val="en-GB"/>
        </w:rPr>
        <w:t xml:space="preserve"> clearly identified, with </w:t>
      </w:r>
      <w:r w:rsidR="00BB5B14">
        <w:rPr>
          <w:lang w:val="en-GB"/>
        </w:rPr>
        <w:t xml:space="preserve">appropriate </w:t>
      </w:r>
      <w:r w:rsidR="00C0266A" w:rsidRPr="00C0266A">
        <w:rPr>
          <w:lang w:val="en-GB"/>
        </w:rPr>
        <w:t xml:space="preserve">resources </w:t>
      </w:r>
      <w:r w:rsidR="00BB5B14">
        <w:rPr>
          <w:lang w:val="en-GB"/>
        </w:rPr>
        <w:t>allocated to</w:t>
      </w:r>
      <w:r w:rsidR="00C0266A" w:rsidRPr="00C0266A">
        <w:rPr>
          <w:lang w:val="en-GB"/>
        </w:rPr>
        <w:t xml:space="preserve"> implement the </w:t>
      </w:r>
      <w:r w:rsidR="00C0266A">
        <w:rPr>
          <w:lang w:val="en-GB"/>
        </w:rPr>
        <w:t>HSE requirements</w:t>
      </w:r>
      <w:r w:rsidR="00C0266A" w:rsidRPr="00C0266A">
        <w:rPr>
          <w:lang w:val="en-GB"/>
        </w:rPr>
        <w:t xml:space="preserve">. </w:t>
      </w:r>
      <w:r>
        <w:rPr>
          <w:lang w:val="en-GB"/>
        </w:rPr>
        <w:t>CONTRACTOR</w:t>
      </w:r>
      <w:r w:rsidR="00912AA5">
        <w:rPr>
          <w:lang w:val="en-GB"/>
        </w:rPr>
        <w:t xml:space="preserve">’s </w:t>
      </w:r>
      <w:r w:rsidR="00912AA5" w:rsidRPr="00C0266A">
        <w:rPr>
          <w:lang w:val="en-GB"/>
        </w:rPr>
        <w:t>personnel must be competent to conduct their assigned activities and should receive sufficient training to maintain their skills and competencies. The competences of the perso</w:t>
      </w:r>
      <w:r w:rsidR="00912AA5">
        <w:rPr>
          <w:lang w:val="en-GB"/>
        </w:rPr>
        <w:t>nnel must be regularly assessed</w:t>
      </w:r>
      <w:r w:rsidR="00C0266A" w:rsidRPr="00C0266A">
        <w:rPr>
          <w:lang w:val="en-GB"/>
        </w:rPr>
        <w:t xml:space="preserve">. HSE matters </w:t>
      </w:r>
      <w:r w:rsidR="00912AA5">
        <w:rPr>
          <w:lang w:val="en-GB"/>
        </w:rPr>
        <w:t>shall be</w:t>
      </w:r>
      <w:r w:rsidR="00C0266A" w:rsidRPr="00C0266A">
        <w:rPr>
          <w:lang w:val="en-GB"/>
        </w:rPr>
        <w:t xml:space="preserve"> effectively communicated throughout the organization, and to the </w:t>
      </w:r>
      <w:r w:rsidR="00912AA5">
        <w:rPr>
          <w:lang w:val="en-GB"/>
        </w:rPr>
        <w:t>CLIENT</w:t>
      </w:r>
      <w:r w:rsidR="00C0266A" w:rsidRPr="00C0266A">
        <w:rPr>
          <w:lang w:val="en-GB"/>
        </w:rPr>
        <w:t>, when applicable.</w:t>
      </w:r>
    </w:p>
    <w:p w14:paraId="1626819A" w14:textId="77777777" w:rsidR="00C0266A" w:rsidRPr="00912AA5" w:rsidRDefault="00C0266A" w:rsidP="00912AA5">
      <w:pPr>
        <w:rPr>
          <w:lang w:val="en-US"/>
        </w:rPr>
      </w:pPr>
      <w:r w:rsidRPr="00912AA5">
        <w:rPr>
          <w:lang w:val="en-US"/>
        </w:rPr>
        <w:t xml:space="preserve">The HSE organization of the </w:t>
      </w:r>
      <w:r w:rsidR="00E6125D">
        <w:rPr>
          <w:lang w:val="en-US"/>
        </w:rPr>
        <w:t>CONTRACTOR</w:t>
      </w:r>
      <w:r w:rsidRPr="00912AA5">
        <w:rPr>
          <w:lang w:val="en-US"/>
        </w:rPr>
        <w:t xml:space="preserve"> shall comply with the following:</w:t>
      </w:r>
    </w:p>
    <w:p w14:paraId="5E46B8A6" w14:textId="77777777" w:rsidR="00C0266A" w:rsidRPr="00C0266A" w:rsidRDefault="00C0266A" w:rsidP="00C0266A">
      <w:pPr>
        <w:pStyle w:val="Lijstalinea"/>
        <w:numPr>
          <w:ilvl w:val="0"/>
          <w:numId w:val="20"/>
        </w:numPr>
        <w:rPr>
          <w:lang w:val="en-US"/>
        </w:rPr>
      </w:pPr>
      <w:r w:rsidRPr="00C0266A">
        <w:rPr>
          <w:lang w:val="en-US"/>
        </w:rPr>
        <w:t xml:space="preserve">HSE accountabilities of staff and </w:t>
      </w:r>
      <w:r w:rsidR="00E6125D">
        <w:rPr>
          <w:lang w:val="en-US"/>
        </w:rPr>
        <w:t>subcontractor</w:t>
      </w:r>
      <w:r w:rsidRPr="00C0266A">
        <w:rPr>
          <w:lang w:val="en-US"/>
        </w:rPr>
        <w:t>s must be identified, defined, documented, maintained, understood, and applied;</w:t>
      </w:r>
    </w:p>
    <w:p w14:paraId="5A26B1FD" w14:textId="77777777" w:rsidR="00C0266A" w:rsidRPr="00C0266A" w:rsidRDefault="00C0266A" w:rsidP="00C0266A">
      <w:pPr>
        <w:pStyle w:val="Lijstalinea"/>
        <w:numPr>
          <w:ilvl w:val="0"/>
          <w:numId w:val="20"/>
        </w:numPr>
        <w:rPr>
          <w:lang w:val="en-US"/>
        </w:rPr>
      </w:pPr>
      <w:r w:rsidRPr="00C0266A">
        <w:rPr>
          <w:lang w:val="en-US"/>
        </w:rPr>
        <w:t>HSE awareness, competencies, and performance shall be assessed when recruiting staff;</w:t>
      </w:r>
    </w:p>
    <w:p w14:paraId="19871027" w14:textId="77777777" w:rsidR="00C0266A" w:rsidRPr="00C0266A" w:rsidRDefault="00C0266A" w:rsidP="00C0266A">
      <w:pPr>
        <w:pStyle w:val="Lijstalinea"/>
        <w:numPr>
          <w:ilvl w:val="0"/>
          <w:numId w:val="20"/>
        </w:numPr>
        <w:rPr>
          <w:lang w:val="en-US"/>
        </w:rPr>
      </w:pPr>
      <w:r w:rsidRPr="00C0266A">
        <w:rPr>
          <w:lang w:val="en-US"/>
        </w:rPr>
        <w:t xml:space="preserve">Staff and </w:t>
      </w:r>
      <w:r w:rsidR="00E6125D">
        <w:rPr>
          <w:lang w:val="en-US"/>
        </w:rPr>
        <w:t>subcontractor</w:t>
      </w:r>
      <w:r w:rsidRPr="00C0266A">
        <w:rPr>
          <w:lang w:val="en-US"/>
        </w:rPr>
        <w:t>s shall be consulted on HSE matters and included in related decision making, as appropriate;</w:t>
      </w:r>
    </w:p>
    <w:p w14:paraId="6D836874" w14:textId="4926AA1C" w:rsidR="00C0266A" w:rsidRPr="00C0266A" w:rsidRDefault="00C0266A" w:rsidP="00C0266A">
      <w:pPr>
        <w:pStyle w:val="Lijstalinea"/>
        <w:numPr>
          <w:ilvl w:val="0"/>
          <w:numId w:val="20"/>
        </w:numPr>
        <w:rPr>
          <w:lang w:val="en-US"/>
        </w:rPr>
      </w:pPr>
      <w:r w:rsidRPr="00C0266A">
        <w:rPr>
          <w:lang w:val="en-US"/>
        </w:rPr>
        <w:t xml:space="preserve">Inductions addressing relevant HSE objectives, hazards, risks, controls, and </w:t>
      </w:r>
      <w:r w:rsidR="00814261" w:rsidRPr="00C0266A">
        <w:rPr>
          <w:lang w:val="en-US"/>
        </w:rPr>
        <w:t>behavior</w:t>
      </w:r>
      <w:r w:rsidRPr="00C0266A">
        <w:rPr>
          <w:lang w:val="en-US"/>
        </w:rPr>
        <w:t xml:space="preserve"> shall be </w:t>
      </w:r>
      <w:r w:rsidR="0013607C" w:rsidRPr="00C0266A">
        <w:rPr>
          <w:lang w:val="en-US"/>
        </w:rPr>
        <w:t>organi</w:t>
      </w:r>
      <w:r w:rsidR="0013607C">
        <w:rPr>
          <w:lang w:val="en-US"/>
        </w:rPr>
        <w:t>z</w:t>
      </w:r>
      <w:r w:rsidR="0013607C" w:rsidRPr="00C0266A">
        <w:rPr>
          <w:lang w:val="en-US"/>
        </w:rPr>
        <w:t>ed</w:t>
      </w:r>
      <w:r w:rsidRPr="00C0266A">
        <w:rPr>
          <w:lang w:val="en-US"/>
        </w:rPr>
        <w:t xml:space="preserve"> for staff, </w:t>
      </w:r>
      <w:r w:rsidR="00E6125D">
        <w:rPr>
          <w:lang w:val="en-US"/>
        </w:rPr>
        <w:t>subcontractor</w:t>
      </w:r>
      <w:r w:rsidRPr="00C0266A">
        <w:rPr>
          <w:lang w:val="en-US"/>
        </w:rPr>
        <w:t>s, and visitors;</w:t>
      </w:r>
    </w:p>
    <w:p w14:paraId="654B247F" w14:textId="77777777" w:rsidR="00C0266A" w:rsidRPr="00C0266A" w:rsidRDefault="00C0266A" w:rsidP="00C0266A">
      <w:pPr>
        <w:pStyle w:val="Lijstalinea"/>
        <w:numPr>
          <w:ilvl w:val="0"/>
          <w:numId w:val="20"/>
        </w:numPr>
        <w:rPr>
          <w:lang w:val="en-US"/>
        </w:rPr>
      </w:pPr>
      <w:r w:rsidRPr="00C0266A">
        <w:rPr>
          <w:lang w:val="en-US"/>
        </w:rPr>
        <w:t>HSE competences required for all positions shall be identified, documented, and periodically reviewed;</w:t>
      </w:r>
    </w:p>
    <w:p w14:paraId="0EC40DCE" w14:textId="7C8EC695" w:rsidR="00C0266A" w:rsidRPr="00C0266A" w:rsidRDefault="00C0266A" w:rsidP="00C0266A">
      <w:pPr>
        <w:pStyle w:val="Lijstalinea"/>
        <w:numPr>
          <w:ilvl w:val="0"/>
          <w:numId w:val="20"/>
        </w:numPr>
        <w:rPr>
          <w:lang w:val="en-US"/>
        </w:rPr>
      </w:pPr>
      <w:r w:rsidRPr="00C0266A">
        <w:rPr>
          <w:lang w:val="en-US"/>
        </w:rPr>
        <w:t xml:space="preserve">Training needs and performance for staff and </w:t>
      </w:r>
      <w:r w:rsidR="00E6125D">
        <w:rPr>
          <w:lang w:val="en-US"/>
        </w:rPr>
        <w:t>subcontractor</w:t>
      </w:r>
      <w:r w:rsidRPr="00C0266A">
        <w:rPr>
          <w:lang w:val="en-US"/>
        </w:rPr>
        <w:t xml:space="preserve">s shall be identified, </w:t>
      </w:r>
      <w:r w:rsidR="0013607C" w:rsidRPr="00C0266A">
        <w:rPr>
          <w:lang w:val="en-US"/>
        </w:rPr>
        <w:t>prioriti</w:t>
      </w:r>
      <w:r w:rsidR="0013607C">
        <w:rPr>
          <w:lang w:val="en-US"/>
        </w:rPr>
        <w:t>z</w:t>
      </w:r>
      <w:r w:rsidR="0013607C" w:rsidRPr="00C0266A">
        <w:rPr>
          <w:lang w:val="en-US"/>
        </w:rPr>
        <w:t>ed</w:t>
      </w:r>
      <w:r w:rsidRPr="00C0266A">
        <w:rPr>
          <w:lang w:val="en-US"/>
        </w:rPr>
        <w:t>, planned, documented, and monitored;</w:t>
      </w:r>
    </w:p>
    <w:p w14:paraId="1252605F" w14:textId="77777777" w:rsidR="00C0266A" w:rsidRPr="00C0266A" w:rsidRDefault="00C0266A" w:rsidP="00C0266A">
      <w:pPr>
        <w:pStyle w:val="Lijstalinea"/>
        <w:numPr>
          <w:ilvl w:val="0"/>
          <w:numId w:val="20"/>
        </w:numPr>
        <w:rPr>
          <w:lang w:val="en-US"/>
        </w:rPr>
      </w:pPr>
      <w:r w:rsidRPr="00C0266A">
        <w:rPr>
          <w:lang w:val="en-US"/>
        </w:rPr>
        <w:t>Competence-based training programs and assessments for positions where critical HSE tasks / activities have been identified shall be implemented;</w:t>
      </w:r>
    </w:p>
    <w:p w14:paraId="7D47C964" w14:textId="09F2ECDE" w:rsidR="00C0266A" w:rsidRPr="00C0266A" w:rsidRDefault="00C0266A" w:rsidP="00C0266A">
      <w:pPr>
        <w:pStyle w:val="Lijstalinea"/>
        <w:numPr>
          <w:ilvl w:val="0"/>
          <w:numId w:val="20"/>
        </w:numPr>
        <w:rPr>
          <w:lang w:val="en-US"/>
        </w:rPr>
      </w:pPr>
      <w:r w:rsidRPr="00C0266A">
        <w:rPr>
          <w:lang w:val="en-US"/>
        </w:rPr>
        <w:t>Relevant HSE issues shall be communicated to personnel on a regular basis;</w:t>
      </w:r>
      <w:r w:rsidR="00D8216D">
        <w:rPr>
          <w:lang w:val="en-US"/>
        </w:rPr>
        <w:t xml:space="preserve"> and</w:t>
      </w:r>
    </w:p>
    <w:p w14:paraId="4605F9F6" w14:textId="77777777" w:rsidR="00C0266A" w:rsidRPr="00C0266A" w:rsidRDefault="00C0266A" w:rsidP="00C0266A">
      <w:pPr>
        <w:pStyle w:val="Lijstalinea"/>
        <w:numPr>
          <w:ilvl w:val="0"/>
          <w:numId w:val="20"/>
        </w:numPr>
        <w:rPr>
          <w:lang w:val="en-US"/>
        </w:rPr>
      </w:pPr>
      <w:r w:rsidRPr="00C0266A">
        <w:rPr>
          <w:lang w:val="en-US"/>
        </w:rPr>
        <w:t>Internal and external complaints related to HSE aspects shall be recorded, acknowledged, and investigated as incidents.</w:t>
      </w:r>
    </w:p>
    <w:p w14:paraId="6E533D4A" w14:textId="49D3EF8C" w:rsidR="00D7282A" w:rsidRPr="00D7282A" w:rsidRDefault="00D7282A" w:rsidP="006F737F">
      <w:pPr>
        <w:pStyle w:val="Kop2"/>
      </w:pPr>
      <w:r w:rsidRPr="00D7282A">
        <w:t>Occupational Health and Safety</w:t>
      </w:r>
      <w:r w:rsidR="00815E16">
        <w:t xml:space="preserve"> </w:t>
      </w:r>
    </w:p>
    <w:p w14:paraId="0A632171" w14:textId="3944DFD8" w:rsidR="00D7282A" w:rsidRPr="00D7282A" w:rsidRDefault="00E6125D" w:rsidP="00D7282A">
      <w:pPr>
        <w:rPr>
          <w:lang w:val="en-GB"/>
        </w:rPr>
      </w:pPr>
      <w:r>
        <w:rPr>
          <w:lang w:val="en-GB"/>
        </w:rPr>
        <w:t>CONTRACTOR</w:t>
      </w:r>
      <w:r w:rsidR="00D7282A" w:rsidRPr="00D7282A">
        <w:rPr>
          <w:lang w:val="en-GB"/>
        </w:rPr>
        <w:t xml:space="preserve"> shall ensure that personnel, including the personnel of </w:t>
      </w:r>
      <w:r>
        <w:rPr>
          <w:lang w:val="en-GB"/>
        </w:rPr>
        <w:t>subcontractor</w:t>
      </w:r>
      <w:r w:rsidR="00D7282A" w:rsidRPr="00D7282A">
        <w:rPr>
          <w:lang w:val="en-GB"/>
        </w:rPr>
        <w:t xml:space="preserve">s where appropriate, are fit to perform their required duties and that appropriate controls are in place to provide protection from the health and safety hazards associated with the </w:t>
      </w:r>
      <w:r w:rsidR="00C1175E">
        <w:rPr>
          <w:lang w:val="en-GB"/>
        </w:rPr>
        <w:t xml:space="preserve">Geotechnical Survey </w:t>
      </w:r>
      <w:r w:rsidR="00D7282A">
        <w:rPr>
          <w:lang w:val="en-GB"/>
        </w:rPr>
        <w:t>WORK</w:t>
      </w:r>
      <w:r w:rsidR="00D7282A" w:rsidRPr="00D7282A">
        <w:rPr>
          <w:lang w:val="en-GB"/>
        </w:rPr>
        <w:t>.</w:t>
      </w:r>
    </w:p>
    <w:p w14:paraId="1806B2B6" w14:textId="77777777" w:rsidR="00D7282A" w:rsidRPr="00D7282A" w:rsidRDefault="00D7282A" w:rsidP="00D7282A">
      <w:pPr>
        <w:pStyle w:val="Lijstalinea"/>
        <w:numPr>
          <w:ilvl w:val="0"/>
          <w:numId w:val="20"/>
        </w:numPr>
        <w:rPr>
          <w:lang w:val="en-US"/>
        </w:rPr>
      </w:pPr>
      <w:r w:rsidRPr="00D7282A">
        <w:rPr>
          <w:lang w:val="en-US"/>
        </w:rPr>
        <w:t>Occupational health and safety requirements shall be identified, documented, communicated, monitored, and complied with on all levels;</w:t>
      </w:r>
    </w:p>
    <w:p w14:paraId="5402AE9B" w14:textId="6E0CD722" w:rsidR="00B12087" w:rsidRDefault="00D7282A" w:rsidP="00D7282A">
      <w:pPr>
        <w:pStyle w:val="Lijstalinea"/>
        <w:numPr>
          <w:ilvl w:val="0"/>
          <w:numId w:val="20"/>
        </w:numPr>
        <w:rPr>
          <w:lang w:val="en-US"/>
        </w:rPr>
      </w:pPr>
      <w:r w:rsidRPr="00D7282A">
        <w:rPr>
          <w:lang w:val="en-US"/>
        </w:rPr>
        <w:t xml:space="preserve">Where appropriate, staff and </w:t>
      </w:r>
      <w:r w:rsidR="00E6125D">
        <w:rPr>
          <w:lang w:val="en-US"/>
        </w:rPr>
        <w:t>subcontractor</w:t>
      </w:r>
      <w:r w:rsidRPr="00D7282A">
        <w:rPr>
          <w:lang w:val="en-US"/>
        </w:rPr>
        <w:t xml:space="preserve">s shall undergo assessment to ensure their fitness for </w:t>
      </w:r>
      <w:r w:rsidR="00A532C0">
        <w:rPr>
          <w:lang w:val="en-US"/>
        </w:rPr>
        <w:t xml:space="preserve">the </w:t>
      </w:r>
      <w:r w:rsidR="00C1175E">
        <w:rPr>
          <w:lang w:val="en-US"/>
        </w:rPr>
        <w:t xml:space="preserve">Geotechnical Survey </w:t>
      </w:r>
      <w:r w:rsidR="00A532C0">
        <w:rPr>
          <w:lang w:val="en-US"/>
        </w:rPr>
        <w:t>WORK</w:t>
      </w:r>
      <w:r w:rsidR="00B12087">
        <w:rPr>
          <w:lang w:val="en-US"/>
        </w:rPr>
        <w:t>;</w:t>
      </w:r>
    </w:p>
    <w:p w14:paraId="05F15CE2" w14:textId="77777777" w:rsidR="00B12087" w:rsidRPr="000853C8" w:rsidRDefault="00B12087" w:rsidP="00B12087">
      <w:pPr>
        <w:pStyle w:val="Lijstalinea"/>
        <w:numPr>
          <w:ilvl w:val="0"/>
          <w:numId w:val="28"/>
        </w:numPr>
        <w:rPr>
          <w:lang w:val="en-US"/>
        </w:rPr>
      </w:pPr>
      <w:r>
        <w:rPr>
          <w:lang w:val="en-US"/>
        </w:rPr>
        <w:t>A</w:t>
      </w:r>
      <w:r w:rsidRPr="005A5D49">
        <w:rPr>
          <w:lang w:val="en-US"/>
        </w:rPr>
        <w:t xml:space="preserve"> </w:t>
      </w:r>
      <w:r w:rsidRPr="000853C8">
        <w:rPr>
          <w:lang w:val="en-US"/>
        </w:rPr>
        <w:t>complete list of personnel, health and safety certificates</w:t>
      </w:r>
      <w:r w:rsidR="00E404C9" w:rsidRPr="000853C8">
        <w:rPr>
          <w:lang w:val="en-US"/>
        </w:rPr>
        <w:t>, including but not limited to all relevant training and medical certificates,</w:t>
      </w:r>
      <w:r w:rsidRPr="000853C8">
        <w:rPr>
          <w:lang w:val="en-US"/>
        </w:rPr>
        <w:t xml:space="preserve"> shall be maintained.</w:t>
      </w:r>
    </w:p>
    <w:p w14:paraId="17850526" w14:textId="77777777" w:rsidR="00D7282A" w:rsidRPr="000853C8" w:rsidRDefault="00D7282A" w:rsidP="00D7282A">
      <w:pPr>
        <w:pStyle w:val="Lijstalinea"/>
        <w:numPr>
          <w:ilvl w:val="0"/>
          <w:numId w:val="20"/>
        </w:numPr>
        <w:rPr>
          <w:lang w:val="en-US"/>
        </w:rPr>
      </w:pPr>
      <w:r w:rsidRPr="000853C8">
        <w:rPr>
          <w:lang w:val="en-US"/>
        </w:rPr>
        <w:t xml:space="preserve">Occupational health and </w:t>
      </w:r>
      <w:r w:rsidR="0039313D">
        <w:rPr>
          <w:lang w:val="en-US"/>
        </w:rPr>
        <w:t>risk</w:t>
      </w:r>
      <w:r w:rsidR="0039313D" w:rsidRPr="000853C8">
        <w:rPr>
          <w:lang w:val="en-US"/>
        </w:rPr>
        <w:t xml:space="preserve"> </w:t>
      </w:r>
      <w:r w:rsidRPr="000853C8">
        <w:rPr>
          <w:lang w:val="en-US"/>
        </w:rPr>
        <w:t xml:space="preserve">assessments shall be conducted for routine and non-routine jobs, tasks, and work environments where there is a known risk of health and safety hazard exposures to staff and </w:t>
      </w:r>
      <w:r w:rsidR="00E6125D">
        <w:rPr>
          <w:lang w:val="en-US"/>
        </w:rPr>
        <w:t>subcontractor</w:t>
      </w:r>
      <w:r w:rsidRPr="000853C8">
        <w:rPr>
          <w:lang w:val="en-US"/>
        </w:rPr>
        <w:t>s;</w:t>
      </w:r>
    </w:p>
    <w:p w14:paraId="65233B60" w14:textId="77777777" w:rsidR="00D7282A" w:rsidRPr="00D7282A" w:rsidRDefault="00D7282A" w:rsidP="00D7282A">
      <w:pPr>
        <w:pStyle w:val="Lijstalinea"/>
        <w:numPr>
          <w:ilvl w:val="0"/>
          <w:numId w:val="20"/>
        </w:numPr>
        <w:rPr>
          <w:lang w:val="en-US"/>
        </w:rPr>
      </w:pPr>
      <w:r w:rsidRPr="000853C8">
        <w:rPr>
          <w:lang w:val="en-US"/>
        </w:rPr>
        <w:t>Where health and safety hazards</w:t>
      </w:r>
      <w:r w:rsidR="0039313D">
        <w:rPr>
          <w:lang w:val="en-US"/>
        </w:rPr>
        <w:t xml:space="preserve"> are identified</w:t>
      </w:r>
      <w:r w:rsidRPr="000853C8">
        <w:rPr>
          <w:lang w:val="en-US"/>
        </w:rPr>
        <w:t>, controls shall be established</w:t>
      </w:r>
      <w:r w:rsidRPr="00D7282A">
        <w:rPr>
          <w:lang w:val="en-US"/>
        </w:rPr>
        <w:t xml:space="preserve"> and maintained to protect staff and </w:t>
      </w:r>
      <w:r w:rsidR="00E6125D">
        <w:rPr>
          <w:lang w:val="en-US"/>
        </w:rPr>
        <w:t>subcontractor</w:t>
      </w:r>
      <w:r w:rsidRPr="00D7282A">
        <w:rPr>
          <w:lang w:val="en-US"/>
        </w:rPr>
        <w:t>s from those hazards;</w:t>
      </w:r>
    </w:p>
    <w:p w14:paraId="13A9B109" w14:textId="77777777" w:rsidR="00D7282A" w:rsidRPr="00D7282A" w:rsidRDefault="00D7282A" w:rsidP="00D7282A">
      <w:pPr>
        <w:pStyle w:val="Lijstalinea"/>
        <w:numPr>
          <w:ilvl w:val="0"/>
          <w:numId w:val="20"/>
        </w:numPr>
        <w:rPr>
          <w:lang w:val="en-US"/>
        </w:rPr>
      </w:pPr>
      <w:r w:rsidRPr="00D7282A">
        <w:rPr>
          <w:lang w:val="en-US"/>
        </w:rPr>
        <w:t>Where the application of controls has not adequately reduced exposure, personal protective equipment requirements shall be identified and communicated and appropriate training shall be provided;</w:t>
      </w:r>
    </w:p>
    <w:p w14:paraId="6FF973F8" w14:textId="44F7F753" w:rsidR="00D7282A" w:rsidRPr="00D7282A" w:rsidRDefault="00D7282A" w:rsidP="00D7282A">
      <w:pPr>
        <w:pStyle w:val="Lijstalinea"/>
        <w:numPr>
          <w:ilvl w:val="0"/>
          <w:numId w:val="20"/>
        </w:numPr>
        <w:rPr>
          <w:lang w:val="en-US"/>
        </w:rPr>
      </w:pPr>
      <w:r w:rsidRPr="00D7282A">
        <w:rPr>
          <w:lang w:val="en-US"/>
        </w:rPr>
        <w:lastRenderedPageBreak/>
        <w:t>Properly maintained personal protective equipment</w:t>
      </w:r>
      <w:r w:rsidR="00481CAD">
        <w:rPr>
          <w:lang w:val="en-US"/>
        </w:rPr>
        <w:t xml:space="preserve"> (PPE)</w:t>
      </w:r>
      <w:r w:rsidRPr="00D7282A">
        <w:rPr>
          <w:lang w:val="en-US"/>
        </w:rPr>
        <w:t xml:space="preserve">, where required, shall be provided and made available to staff and </w:t>
      </w:r>
      <w:r w:rsidR="00E6125D">
        <w:rPr>
          <w:lang w:val="en-US"/>
        </w:rPr>
        <w:t>subcontractor</w:t>
      </w:r>
      <w:r w:rsidRPr="00D7282A">
        <w:rPr>
          <w:lang w:val="en-US"/>
        </w:rPr>
        <w:t>s;</w:t>
      </w:r>
    </w:p>
    <w:p w14:paraId="4FE2D8CB" w14:textId="667AE61F" w:rsidR="00D7282A" w:rsidRPr="00D7282A" w:rsidRDefault="00D7282A" w:rsidP="00D7282A">
      <w:pPr>
        <w:pStyle w:val="Lijstalinea"/>
        <w:numPr>
          <w:ilvl w:val="0"/>
          <w:numId w:val="20"/>
        </w:numPr>
        <w:rPr>
          <w:lang w:val="en-US"/>
        </w:rPr>
      </w:pPr>
      <w:r w:rsidRPr="00D7282A">
        <w:rPr>
          <w:lang w:val="en-US"/>
        </w:rPr>
        <w:t xml:space="preserve">Compliance with (and the effectiveness of) </w:t>
      </w:r>
      <w:r w:rsidR="006D043F">
        <w:rPr>
          <w:lang w:val="en-US"/>
        </w:rPr>
        <w:t>PPE</w:t>
      </w:r>
      <w:r w:rsidRPr="00D7282A">
        <w:rPr>
          <w:lang w:val="en-US"/>
        </w:rPr>
        <w:t xml:space="preserve"> requirements shall be regularly assessed;</w:t>
      </w:r>
    </w:p>
    <w:p w14:paraId="4CA3CC92" w14:textId="6EE3BB90" w:rsidR="00D7282A" w:rsidRPr="00D7282A" w:rsidRDefault="00D7282A" w:rsidP="00D7282A">
      <w:pPr>
        <w:pStyle w:val="Lijstalinea"/>
        <w:numPr>
          <w:ilvl w:val="0"/>
          <w:numId w:val="20"/>
        </w:numPr>
        <w:rPr>
          <w:lang w:val="en-US"/>
        </w:rPr>
      </w:pPr>
      <w:r w:rsidRPr="00D7282A">
        <w:rPr>
          <w:lang w:val="en-US"/>
        </w:rPr>
        <w:t xml:space="preserve">Staff, </w:t>
      </w:r>
      <w:r w:rsidR="00E6125D">
        <w:rPr>
          <w:lang w:val="en-US"/>
        </w:rPr>
        <w:t>subcontractor</w:t>
      </w:r>
      <w:r w:rsidRPr="00D7282A">
        <w:rPr>
          <w:lang w:val="en-US"/>
        </w:rPr>
        <w:t>s, and visitors shall have access to adequate medical and first aid services, as appropriate, to the location and nature of the activities;</w:t>
      </w:r>
      <w:r w:rsidR="006D043F">
        <w:rPr>
          <w:lang w:val="en-US"/>
        </w:rPr>
        <w:t xml:space="preserve"> and</w:t>
      </w:r>
    </w:p>
    <w:p w14:paraId="42EBDB4D" w14:textId="13DB22E8" w:rsidR="00D7282A" w:rsidRPr="00D7282A" w:rsidRDefault="00C1175E" w:rsidP="00D7282A">
      <w:pPr>
        <w:pStyle w:val="Lijstalinea"/>
        <w:numPr>
          <w:ilvl w:val="0"/>
          <w:numId w:val="20"/>
        </w:numPr>
        <w:rPr>
          <w:lang w:val="en-US"/>
        </w:rPr>
      </w:pPr>
      <w:r>
        <w:rPr>
          <w:lang w:val="en-US"/>
        </w:rPr>
        <w:t xml:space="preserve">Geotechnical Survey </w:t>
      </w:r>
      <w:r w:rsidR="00D7282A" w:rsidRPr="00D7282A">
        <w:rPr>
          <w:lang w:val="en-US"/>
        </w:rPr>
        <w:t>W</w:t>
      </w:r>
      <w:r w:rsidR="00A532C0">
        <w:rPr>
          <w:lang w:val="en-US"/>
        </w:rPr>
        <w:t>ORK</w:t>
      </w:r>
      <w:r w:rsidR="00D7282A" w:rsidRPr="00D7282A">
        <w:rPr>
          <w:lang w:val="en-US"/>
        </w:rPr>
        <w:t xml:space="preserve"> related injuries and illness shall be recorded, reported, assessed and reviewed</w:t>
      </w:r>
      <w:r w:rsidR="001B6FA3">
        <w:rPr>
          <w:lang w:val="en-US"/>
        </w:rPr>
        <w:t>.</w:t>
      </w:r>
    </w:p>
    <w:p w14:paraId="6D48DFC7" w14:textId="77777777" w:rsidR="00D7282A" w:rsidRPr="00D7282A" w:rsidRDefault="00D7282A" w:rsidP="00BF79C0">
      <w:pPr>
        <w:pStyle w:val="Lijstalinea"/>
        <w:rPr>
          <w:lang w:val="en-GB"/>
        </w:rPr>
      </w:pPr>
    </w:p>
    <w:p w14:paraId="1FBDC816" w14:textId="77777777" w:rsidR="000767E1" w:rsidRPr="000767E1" w:rsidRDefault="000767E1" w:rsidP="006F737F">
      <w:pPr>
        <w:pStyle w:val="Kop2"/>
        <w:rPr>
          <w:rFonts w:ascii="Tahoma" w:hAnsi="Tahoma"/>
          <w:lang w:eastAsia="en-US"/>
        </w:rPr>
      </w:pPr>
      <w:r w:rsidRPr="000767E1">
        <w:rPr>
          <w:lang w:eastAsia="en-US"/>
        </w:rPr>
        <w:t>Incident Notification, Investigation and Reporting</w:t>
      </w:r>
    </w:p>
    <w:p w14:paraId="4EB1B1F5" w14:textId="3DCC5304" w:rsidR="000767E1" w:rsidRPr="005B1DAE" w:rsidRDefault="000767E1" w:rsidP="000767E1">
      <w:pPr>
        <w:rPr>
          <w:lang w:val="en-US" w:eastAsia="en-US"/>
        </w:rPr>
      </w:pPr>
      <w:r>
        <w:rPr>
          <w:lang w:val="en-US" w:eastAsia="en-US"/>
        </w:rPr>
        <w:t>I</w:t>
      </w:r>
      <w:r w:rsidRPr="000767E1">
        <w:rPr>
          <w:lang w:val="en-US" w:eastAsia="en-US"/>
        </w:rPr>
        <w:t xml:space="preserve">ncidents </w:t>
      </w:r>
      <w:r>
        <w:rPr>
          <w:lang w:val="en-US" w:eastAsia="en-US"/>
        </w:rPr>
        <w:t>shall</w:t>
      </w:r>
      <w:r w:rsidRPr="000767E1">
        <w:rPr>
          <w:lang w:val="en-US" w:eastAsia="en-US"/>
        </w:rPr>
        <w:t xml:space="preserve"> be reported in a timely manner</w:t>
      </w:r>
      <w:r w:rsidR="0039313D">
        <w:rPr>
          <w:lang w:val="en-US" w:eastAsia="en-US"/>
        </w:rPr>
        <w:t xml:space="preserve"> </w:t>
      </w:r>
      <w:r w:rsidRPr="000767E1">
        <w:rPr>
          <w:lang w:val="en-US" w:eastAsia="en-US"/>
        </w:rPr>
        <w:t xml:space="preserve">and </w:t>
      </w:r>
      <w:r w:rsidR="0013607C" w:rsidRPr="000767E1">
        <w:rPr>
          <w:lang w:val="en-US" w:eastAsia="en-US"/>
        </w:rPr>
        <w:t>summari</w:t>
      </w:r>
      <w:r w:rsidR="0013607C">
        <w:rPr>
          <w:lang w:val="en-US" w:eastAsia="en-US"/>
        </w:rPr>
        <w:t>z</w:t>
      </w:r>
      <w:r w:rsidR="0013607C" w:rsidRPr="000767E1">
        <w:rPr>
          <w:lang w:val="en-US" w:eastAsia="en-US"/>
        </w:rPr>
        <w:t>ed</w:t>
      </w:r>
      <w:r w:rsidRPr="000767E1">
        <w:rPr>
          <w:lang w:val="en-US" w:eastAsia="en-US"/>
        </w:rPr>
        <w:t xml:space="preserve"> as part of </w:t>
      </w:r>
      <w:r>
        <w:rPr>
          <w:lang w:val="en-US" w:eastAsia="en-US"/>
        </w:rPr>
        <w:t xml:space="preserve">weekly </w:t>
      </w:r>
      <w:r w:rsidR="007F7D8E">
        <w:rPr>
          <w:lang w:val="en-US" w:eastAsia="en-US"/>
        </w:rPr>
        <w:t>and daily reports when in offshore phas</w:t>
      </w:r>
      <w:r w:rsidR="00C1175E">
        <w:rPr>
          <w:lang w:val="en-US" w:eastAsia="en-US"/>
        </w:rPr>
        <w:t>e</w:t>
      </w:r>
      <w:r w:rsidRPr="000767E1">
        <w:rPr>
          <w:lang w:val="en-US" w:eastAsia="en-US"/>
        </w:rPr>
        <w:t xml:space="preserve">. Incidents </w:t>
      </w:r>
      <w:r>
        <w:rPr>
          <w:lang w:val="en-US" w:eastAsia="en-US"/>
        </w:rPr>
        <w:t>shall</w:t>
      </w:r>
      <w:r w:rsidRPr="000767E1">
        <w:rPr>
          <w:lang w:val="en-US" w:eastAsia="en-US"/>
        </w:rPr>
        <w:t xml:space="preserve"> be investigated for cause and corrective actions and </w:t>
      </w:r>
      <w:r w:rsidR="0013607C" w:rsidRPr="000767E1">
        <w:rPr>
          <w:lang w:val="en-US" w:eastAsia="en-US"/>
        </w:rPr>
        <w:t>analy</w:t>
      </w:r>
      <w:r w:rsidR="0013607C">
        <w:rPr>
          <w:lang w:val="en-US" w:eastAsia="en-US"/>
        </w:rPr>
        <w:t>z</w:t>
      </w:r>
      <w:r w:rsidR="0013607C" w:rsidRPr="000767E1">
        <w:rPr>
          <w:lang w:val="en-US" w:eastAsia="en-US"/>
        </w:rPr>
        <w:t>ed</w:t>
      </w:r>
      <w:r w:rsidRPr="000767E1">
        <w:rPr>
          <w:lang w:val="en-US" w:eastAsia="en-US"/>
        </w:rPr>
        <w:t xml:space="preserve"> for trending patterns. Effective</w:t>
      </w:r>
      <w:r w:rsidR="003D38E6">
        <w:rPr>
          <w:lang w:val="en-US" w:eastAsia="en-US"/>
        </w:rPr>
        <w:t>,</w:t>
      </w:r>
      <w:r w:rsidRPr="000767E1">
        <w:rPr>
          <w:lang w:val="en-US" w:eastAsia="en-US"/>
        </w:rPr>
        <w:t xml:space="preserve"> corrective and preventive actions, with a focus on root cause and / or system failures, </w:t>
      </w:r>
      <w:r>
        <w:rPr>
          <w:lang w:val="en-US" w:eastAsia="en-US"/>
        </w:rPr>
        <w:t>shall be</w:t>
      </w:r>
      <w:r w:rsidRPr="000767E1">
        <w:rPr>
          <w:lang w:val="en-US" w:eastAsia="en-US"/>
        </w:rPr>
        <w:t xml:space="preserve"> taken and lessons shared to reduce future injuries and losses.</w:t>
      </w:r>
    </w:p>
    <w:p w14:paraId="1204E62A" w14:textId="77777777" w:rsidR="000767E1" w:rsidRPr="000767E1" w:rsidRDefault="000767E1" w:rsidP="000767E1">
      <w:pPr>
        <w:rPr>
          <w:lang w:val="en-US" w:eastAsia="en-US"/>
        </w:rPr>
      </w:pPr>
      <w:r w:rsidRPr="000767E1">
        <w:rPr>
          <w:lang w:val="en-US" w:eastAsia="en-US"/>
        </w:rPr>
        <w:t xml:space="preserve">The </w:t>
      </w:r>
      <w:r w:rsidR="00E6125D">
        <w:rPr>
          <w:lang w:val="en-US" w:eastAsia="en-US"/>
        </w:rPr>
        <w:t>CONTRACTOR</w:t>
      </w:r>
      <w:r w:rsidRPr="000767E1">
        <w:rPr>
          <w:lang w:val="en-US" w:eastAsia="en-US"/>
        </w:rPr>
        <w:t xml:space="preserve"> shall implement an incident notification, investigation and reporting procedure that shall comply with the following requirements:</w:t>
      </w:r>
    </w:p>
    <w:p w14:paraId="60FE8AC9" w14:textId="50923AC8" w:rsidR="000767E1" w:rsidRDefault="000767E1" w:rsidP="000767E1">
      <w:pPr>
        <w:pStyle w:val="Lijstalinea"/>
        <w:numPr>
          <w:ilvl w:val="0"/>
          <w:numId w:val="20"/>
        </w:numPr>
        <w:rPr>
          <w:lang w:val="en-US"/>
        </w:rPr>
      </w:pPr>
      <w:r w:rsidRPr="000767E1">
        <w:rPr>
          <w:lang w:val="en-US"/>
        </w:rPr>
        <w:t>A procedure for the timely reporting, investigation, mitigation, and appropriate communication of all HSE incidents must be implemented and maintained;</w:t>
      </w:r>
    </w:p>
    <w:p w14:paraId="14E5DB35" w14:textId="7BBAE8D2" w:rsidR="009624B1" w:rsidRPr="000767E1" w:rsidRDefault="009624B1" w:rsidP="000767E1">
      <w:pPr>
        <w:pStyle w:val="Lijstalinea"/>
        <w:numPr>
          <w:ilvl w:val="0"/>
          <w:numId w:val="20"/>
        </w:numPr>
        <w:rPr>
          <w:lang w:val="en-US"/>
        </w:rPr>
      </w:pPr>
      <w:r>
        <w:rPr>
          <w:lang w:val="en-US"/>
        </w:rPr>
        <w:t xml:space="preserve">All incidents must </w:t>
      </w:r>
      <w:r w:rsidR="00AD53D8">
        <w:rPr>
          <w:lang w:val="en-US"/>
        </w:rPr>
        <w:t>be not</w:t>
      </w:r>
      <w:r w:rsidR="000D61A9">
        <w:rPr>
          <w:lang w:val="en-US"/>
        </w:rPr>
        <w:t xml:space="preserve">ified to the CLIENT in writing as soon as </w:t>
      </w:r>
      <w:r w:rsidR="009372B2">
        <w:rPr>
          <w:lang w:val="en-US"/>
        </w:rPr>
        <w:t>safe to do so</w:t>
      </w:r>
      <w:r w:rsidR="00156EFC">
        <w:rPr>
          <w:lang w:val="en-US"/>
        </w:rPr>
        <w:t>. A draft incident report must be submitted within 24 hours</w:t>
      </w:r>
      <w:r w:rsidR="00766A67">
        <w:rPr>
          <w:lang w:val="en-US"/>
        </w:rPr>
        <w:t>;</w:t>
      </w:r>
    </w:p>
    <w:p w14:paraId="201F1D55" w14:textId="77777777" w:rsidR="000767E1" w:rsidRPr="000767E1" w:rsidRDefault="000767E1" w:rsidP="000767E1">
      <w:pPr>
        <w:pStyle w:val="Lijstalinea"/>
        <w:numPr>
          <w:ilvl w:val="0"/>
          <w:numId w:val="20"/>
        </w:numPr>
        <w:rPr>
          <w:lang w:val="en-US"/>
        </w:rPr>
      </w:pPr>
      <w:r w:rsidRPr="000767E1">
        <w:rPr>
          <w:lang w:val="en-US"/>
        </w:rPr>
        <w:t>Incident investigations, including identification of root causes and preventive actions, shall be documented and closed-out;</w:t>
      </w:r>
    </w:p>
    <w:p w14:paraId="64B51753" w14:textId="77777777" w:rsidR="000767E1" w:rsidRPr="000767E1" w:rsidRDefault="000767E1" w:rsidP="000767E1">
      <w:pPr>
        <w:pStyle w:val="Lijstalinea"/>
        <w:numPr>
          <w:ilvl w:val="0"/>
          <w:numId w:val="20"/>
        </w:numPr>
        <w:rPr>
          <w:lang w:val="en-US"/>
        </w:rPr>
      </w:pPr>
      <w:r w:rsidRPr="000767E1">
        <w:rPr>
          <w:lang w:val="en-US"/>
        </w:rPr>
        <w:t>Incident investigations shall identify and prioritize corrective and preventive actions and must be aimed at eliminating or reducing the risk of incidents;</w:t>
      </w:r>
    </w:p>
    <w:p w14:paraId="124CB601" w14:textId="61FA146F" w:rsidR="000767E1" w:rsidRPr="000767E1" w:rsidRDefault="000767E1" w:rsidP="000767E1">
      <w:pPr>
        <w:pStyle w:val="Lijstalinea"/>
        <w:numPr>
          <w:ilvl w:val="0"/>
          <w:numId w:val="20"/>
        </w:numPr>
        <w:rPr>
          <w:lang w:val="en-US"/>
        </w:rPr>
      </w:pPr>
      <w:r w:rsidRPr="000767E1">
        <w:rPr>
          <w:lang w:val="en-US"/>
        </w:rPr>
        <w:t xml:space="preserve">In the event of a major incident the </w:t>
      </w:r>
      <w:r w:rsidR="00FA5545">
        <w:rPr>
          <w:lang w:val="en-US"/>
        </w:rPr>
        <w:t xml:space="preserve">Geotechnical Survey </w:t>
      </w:r>
      <w:r w:rsidR="00CD4289">
        <w:rPr>
          <w:lang w:val="en-US"/>
        </w:rPr>
        <w:t>WORK</w:t>
      </w:r>
      <w:r w:rsidR="00CD4289" w:rsidRPr="000767E1">
        <w:rPr>
          <w:lang w:val="en-US"/>
        </w:rPr>
        <w:t xml:space="preserve"> </w:t>
      </w:r>
      <w:r w:rsidRPr="000767E1">
        <w:rPr>
          <w:lang w:val="en-US"/>
        </w:rPr>
        <w:t xml:space="preserve">shall not resume until actions have been taken to reduce the risk of recurrence, and authorization is given by the </w:t>
      </w:r>
      <w:r w:rsidR="00D7282A">
        <w:rPr>
          <w:lang w:val="en-US"/>
        </w:rPr>
        <w:t>CLIENT</w:t>
      </w:r>
      <w:r w:rsidRPr="000767E1">
        <w:rPr>
          <w:lang w:val="en-US"/>
        </w:rPr>
        <w:t>;</w:t>
      </w:r>
    </w:p>
    <w:p w14:paraId="23EEF897" w14:textId="6978ADCB" w:rsidR="000767E1" w:rsidRPr="000767E1" w:rsidRDefault="000767E1" w:rsidP="000767E1">
      <w:pPr>
        <w:pStyle w:val="Lijstalinea"/>
        <w:numPr>
          <w:ilvl w:val="0"/>
          <w:numId w:val="20"/>
        </w:numPr>
        <w:rPr>
          <w:lang w:val="en-US"/>
        </w:rPr>
      </w:pPr>
      <w:r w:rsidRPr="000767E1">
        <w:rPr>
          <w:lang w:val="en-US"/>
        </w:rPr>
        <w:t xml:space="preserve">Information gathered from incident investigations shall be </w:t>
      </w:r>
      <w:r w:rsidR="0013607C" w:rsidRPr="000767E1">
        <w:rPr>
          <w:lang w:val="en-US"/>
        </w:rPr>
        <w:t>analy</w:t>
      </w:r>
      <w:r w:rsidR="0013607C">
        <w:rPr>
          <w:lang w:val="en-US"/>
        </w:rPr>
        <w:t>z</w:t>
      </w:r>
      <w:r w:rsidR="0013607C" w:rsidRPr="000767E1">
        <w:rPr>
          <w:lang w:val="en-US"/>
        </w:rPr>
        <w:t>ed</w:t>
      </w:r>
      <w:r w:rsidRPr="000767E1">
        <w:rPr>
          <w:lang w:val="en-US"/>
        </w:rPr>
        <w:t xml:space="preserve"> to identify and monitor trends to improve standards, systems and practices;</w:t>
      </w:r>
    </w:p>
    <w:p w14:paraId="21C3837C" w14:textId="4C82AAC3" w:rsidR="000767E1" w:rsidRPr="000767E1" w:rsidRDefault="000767E1" w:rsidP="000767E1">
      <w:pPr>
        <w:pStyle w:val="Lijstalinea"/>
        <w:numPr>
          <w:ilvl w:val="0"/>
          <w:numId w:val="20"/>
        </w:numPr>
        <w:rPr>
          <w:lang w:val="en-US"/>
        </w:rPr>
      </w:pPr>
      <w:r w:rsidRPr="000767E1">
        <w:rPr>
          <w:lang w:val="en-US"/>
        </w:rPr>
        <w:t>Lessons learned must be kept in a lessons</w:t>
      </w:r>
      <w:r w:rsidR="001B6FA3">
        <w:rPr>
          <w:lang w:val="en-US"/>
        </w:rPr>
        <w:t>-</w:t>
      </w:r>
      <w:r w:rsidRPr="000767E1">
        <w:rPr>
          <w:lang w:val="en-US"/>
        </w:rPr>
        <w:t>learn</w:t>
      </w:r>
      <w:r w:rsidR="00F87864">
        <w:rPr>
          <w:lang w:val="en-US"/>
        </w:rPr>
        <w:t>ed</w:t>
      </w:r>
      <w:r w:rsidRPr="000767E1">
        <w:rPr>
          <w:lang w:val="en-US"/>
        </w:rPr>
        <w:t xml:space="preserve"> register and shared across the </w:t>
      </w:r>
      <w:r w:rsidR="00E6125D">
        <w:rPr>
          <w:lang w:val="en-US"/>
        </w:rPr>
        <w:t>CONTRACTOR</w:t>
      </w:r>
      <w:r w:rsidRPr="000767E1">
        <w:rPr>
          <w:lang w:val="en-US"/>
        </w:rPr>
        <w:t xml:space="preserve"> and </w:t>
      </w:r>
      <w:r w:rsidR="00D7282A">
        <w:rPr>
          <w:lang w:val="en-US"/>
        </w:rPr>
        <w:t>CLIENT</w:t>
      </w:r>
      <w:r w:rsidRPr="000767E1">
        <w:rPr>
          <w:lang w:val="en-US"/>
        </w:rPr>
        <w:t xml:space="preserve"> organizations and with other interested parties, as appropriate;</w:t>
      </w:r>
      <w:r w:rsidR="00FE2D29">
        <w:rPr>
          <w:lang w:val="en-US"/>
        </w:rPr>
        <w:t xml:space="preserve"> and</w:t>
      </w:r>
    </w:p>
    <w:p w14:paraId="64980296" w14:textId="05F4DCBC" w:rsidR="000767E1" w:rsidRPr="000767E1" w:rsidRDefault="000767E1" w:rsidP="000767E1">
      <w:pPr>
        <w:pStyle w:val="Lijstalinea"/>
        <w:numPr>
          <w:ilvl w:val="0"/>
          <w:numId w:val="20"/>
        </w:numPr>
        <w:rPr>
          <w:lang w:val="en-US"/>
        </w:rPr>
      </w:pPr>
      <w:r w:rsidRPr="000767E1">
        <w:rPr>
          <w:lang w:val="en-US"/>
        </w:rPr>
        <w:t>Major incidents shall be investigated by a multi-</w:t>
      </w:r>
      <w:r w:rsidR="00D5315B">
        <w:rPr>
          <w:lang w:val="en-US"/>
        </w:rPr>
        <w:t xml:space="preserve">disciplinary </w:t>
      </w:r>
      <w:r w:rsidRPr="000767E1">
        <w:rPr>
          <w:lang w:val="en-US"/>
        </w:rPr>
        <w:t xml:space="preserve">team with participation from appropriate levels of management from both </w:t>
      </w:r>
      <w:r w:rsidR="00E6125D">
        <w:rPr>
          <w:lang w:val="en-US"/>
        </w:rPr>
        <w:t>CONTRACTOR</w:t>
      </w:r>
      <w:r w:rsidR="00D7282A">
        <w:rPr>
          <w:lang w:val="en-US"/>
        </w:rPr>
        <w:t xml:space="preserve"> </w:t>
      </w:r>
      <w:r w:rsidRPr="000767E1">
        <w:rPr>
          <w:lang w:val="en-US"/>
        </w:rPr>
        <w:t xml:space="preserve">and </w:t>
      </w:r>
      <w:r w:rsidR="00D7282A">
        <w:rPr>
          <w:lang w:val="en-US"/>
        </w:rPr>
        <w:t>CLIENT</w:t>
      </w:r>
      <w:r w:rsidRPr="000767E1">
        <w:rPr>
          <w:lang w:val="en-US"/>
        </w:rPr>
        <w:t xml:space="preserve"> </w:t>
      </w:r>
      <w:r w:rsidR="00814261" w:rsidRPr="000767E1">
        <w:rPr>
          <w:lang w:val="en-US"/>
        </w:rPr>
        <w:t>organizations</w:t>
      </w:r>
      <w:r w:rsidRPr="000767E1">
        <w:rPr>
          <w:lang w:val="en-US"/>
        </w:rPr>
        <w:t>.</w:t>
      </w:r>
    </w:p>
    <w:p w14:paraId="36A82CD4" w14:textId="715E180F" w:rsidR="00CF3AD5" w:rsidRDefault="00CF3AD5" w:rsidP="006F737F">
      <w:pPr>
        <w:pStyle w:val="Kop2"/>
      </w:pPr>
      <w:r>
        <w:t>Emergency response</w:t>
      </w:r>
    </w:p>
    <w:p w14:paraId="6CCC8FEA" w14:textId="1DC4D72A" w:rsidR="002E5769" w:rsidRDefault="002E5769" w:rsidP="002E5769">
      <w:pPr>
        <w:rPr>
          <w:lang w:val="en-GB"/>
        </w:rPr>
      </w:pPr>
      <w:r w:rsidRPr="002E5769">
        <w:rPr>
          <w:lang w:val="en-GB"/>
        </w:rPr>
        <w:t xml:space="preserve">The </w:t>
      </w:r>
      <w:r w:rsidR="00E6125D">
        <w:rPr>
          <w:lang w:val="en-GB"/>
        </w:rPr>
        <w:t>CONTRACTOR</w:t>
      </w:r>
      <w:r w:rsidRPr="002E5769">
        <w:rPr>
          <w:lang w:val="en-GB"/>
        </w:rPr>
        <w:t xml:space="preserve"> shall </w:t>
      </w:r>
      <w:r w:rsidR="00502A92" w:rsidRPr="00D24C30">
        <w:rPr>
          <w:lang w:val="en-US"/>
        </w:rPr>
        <w:t xml:space="preserve">prepare a </w:t>
      </w:r>
      <w:r w:rsidR="00FA5545">
        <w:rPr>
          <w:lang w:val="en-US"/>
        </w:rPr>
        <w:t xml:space="preserve">separate </w:t>
      </w:r>
      <w:r w:rsidR="00502A92" w:rsidRPr="00D24C30">
        <w:rPr>
          <w:lang w:val="en-US"/>
        </w:rPr>
        <w:t>Emergency Response Procedure (ERP) for the offshore phase</w:t>
      </w:r>
      <w:r w:rsidR="00F65AFC">
        <w:rPr>
          <w:lang w:val="en-US"/>
        </w:rPr>
        <w:t xml:space="preserve"> </w:t>
      </w:r>
      <w:r w:rsidR="00FA5545">
        <w:rPr>
          <w:lang w:val="en-US"/>
        </w:rPr>
        <w:t xml:space="preserve">of the Geotechnical Survey </w:t>
      </w:r>
      <w:r w:rsidR="00502A92" w:rsidRPr="00D24C30">
        <w:rPr>
          <w:lang w:val="en-US"/>
        </w:rPr>
        <w:t>WORK</w:t>
      </w:r>
      <w:r w:rsidR="00502A92">
        <w:rPr>
          <w:lang w:val="en-US"/>
        </w:rPr>
        <w:t xml:space="preserve">. The ERP details the </w:t>
      </w:r>
      <w:r w:rsidRPr="002E5769">
        <w:rPr>
          <w:lang w:val="en-GB"/>
        </w:rPr>
        <w:t xml:space="preserve">procedures and </w:t>
      </w:r>
      <w:r w:rsidR="00502A92">
        <w:rPr>
          <w:lang w:val="en-GB"/>
        </w:rPr>
        <w:t xml:space="preserve">the organisation </w:t>
      </w:r>
      <w:r w:rsidRPr="002E5769">
        <w:rPr>
          <w:lang w:val="en-GB"/>
        </w:rPr>
        <w:t>to effectively respond to crisis and emergency situations to protect staff, interested parties</w:t>
      </w:r>
      <w:r w:rsidR="00FA5545">
        <w:rPr>
          <w:lang w:val="en-GB"/>
        </w:rPr>
        <w:t xml:space="preserve"> (e.g. Coastguard, 3</w:t>
      </w:r>
      <w:r w:rsidR="00FA5545" w:rsidRPr="00FA5545">
        <w:rPr>
          <w:vertAlign w:val="superscript"/>
          <w:lang w:val="en-GB"/>
        </w:rPr>
        <w:t>rd</w:t>
      </w:r>
      <w:r w:rsidR="00FA5545">
        <w:rPr>
          <w:lang w:val="en-GB"/>
        </w:rPr>
        <w:t xml:space="preserve"> asset parties, fishery)</w:t>
      </w:r>
      <w:r w:rsidRPr="002E5769">
        <w:rPr>
          <w:lang w:val="en-GB"/>
        </w:rPr>
        <w:t>, and the environment. Threats and risks to personnel, works, and the environment shall be identified and actions and safeguards implemented to manage them.</w:t>
      </w:r>
    </w:p>
    <w:p w14:paraId="7EB9E81C" w14:textId="77777777" w:rsidR="002E5769" w:rsidRPr="002E5769" w:rsidRDefault="002E5769" w:rsidP="002E5769">
      <w:pPr>
        <w:rPr>
          <w:lang w:val="en-GB"/>
        </w:rPr>
      </w:pPr>
      <w:r w:rsidRPr="002E5769">
        <w:rPr>
          <w:lang w:val="en-GB"/>
        </w:rPr>
        <w:t xml:space="preserve">The </w:t>
      </w:r>
      <w:r w:rsidR="001E48D2">
        <w:rPr>
          <w:lang w:val="en-GB"/>
        </w:rPr>
        <w:t>ERP</w:t>
      </w:r>
      <w:r w:rsidRPr="002E5769">
        <w:rPr>
          <w:lang w:val="en-GB"/>
        </w:rPr>
        <w:t xml:space="preserve"> shall comply with the following requirements:</w:t>
      </w:r>
    </w:p>
    <w:p w14:paraId="3D0A6DC9" w14:textId="5E53E728" w:rsidR="001E48D2" w:rsidRDefault="001E48D2" w:rsidP="001E48D2">
      <w:pPr>
        <w:pStyle w:val="Lijstalinea"/>
        <w:numPr>
          <w:ilvl w:val="0"/>
          <w:numId w:val="20"/>
        </w:numPr>
        <w:rPr>
          <w:lang w:val="en-US"/>
        </w:rPr>
      </w:pPr>
      <w:r w:rsidRPr="001E48D2">
        <w:rPr>
          <w:lang w:val="en-US"/>
        </w:rPr>
        <w:t xml:space="preserve">the ERP </w:t>
      </w:r>
      <w:r>
        <w:rPr>
          <w:lang w:val="en-US"/>
        </w:rPr>
        <w:t xml:space="preserve">shall </w:t>
      </w:r>
      <w:r w:rsidRPr="001E48D2">
        <w:rPr>
          <w:lang w:val="en-US"/>
        </w:rPr>
        <w:t xml:space="preserve">act as a bridging document between any individual </w:t>
      </w:r>
      <w:r w:rsidR="00814261" w:rsidRPr="001E48D2">
        <w:rPr>
          <w:lang w:val="en-US"/>
        </w:rPr>
        <w:t>organization</w:t>
      </w:r>
      <w:r w:rsidRPr="001E48D2">
        <w:rPr>
          <w:lang w:val="en-US"/>
        </w:rPr>
        <w:t xml:space="preserve"> emergency response procedures and the specific ERP prepared </w:t>
      </w:r>
      <w:r w:rsidRPr="001E48D2">
        <w:rPr>
          <w:lang w:val="en-US"/>
        </w:rPr>
        <w:lastRenderedPageBreak/>
        <w:t>for executing the WORK and shall have a clear order of preference over any other emergency response procedure documents, which are referenced</w:t>
      </w:r>
      <w:r w:rsidR="00904B59">
        <w:rPr>
          <w:lang w:val="en-US"/>
        </w:rPr>
        <w:t>;</w:t>
      </w:r>
    </w:p>
    <w:p w14:paraId="54229C59" w14:textId="237F28F2" w:rsidR="00BC062E" w:rsidRDefault="001E48D2" w:rsidP="001E48D2">
      <w:pPr>
        <w:pStyle w:val="Lijstalinea"/>
        <w:numPr>
          <w:ilvl w:val="0"/>
          <w:numId w:val="20"/>
        </w:numPr>
        <w:rPr>
          <w:lang w:val="en-US"/>
        </w:rPr>
      </w:pPr>
      <w:r>
        <w:rPr>
          <w:lang w:val="en-US"/>
        </w:rPr>
        <w:t>A</w:t>
      </w:r>
      <w:r w:rsidRPr="001E48D2">
        <w:rPr>
          <w:lang w:val="en-US"/>
        </w:rPr>
        <w:t xml:space="preserve">ll </w:t>
      </w:r>
      <w:r w:rsidR="00814261" w:rsidRPr="001E48D2">
        <w:rPr>
          <w:lang w:val="en-US"/>
        </w:rPr>
        <w:t>organizations</w:t>
      </w:r>
      <w:r w:rsidRPr="001E48D2">
        <w:rPr>
          <w:lang w:val="en-US"/>
        </w:rPr>
        <w:t xml:space="preserve"> identified in the ERP </w:t>
      </w:r>
      <w:r w:rsidR="00BC062E">
        <w:rPr>
          <w:lang w:val="en-US"/>
        </w:rPr>
        <w:t xml:space="preserve">shall </w:t>
      </w:r>
      <w:r w:rsidRPr="001E48D2">
        <w:rPr>
          <w:lang w:val="en-US"/>
        </w:rPr>
        <w:t>have current and up-to-date versions of the procedure</w:t>
      </w:r>
      <w:r w:rsidR="00FA5545">
        <w:rPr>
          <w:lang w:val="en-US"/>
        </w:rPr>
        <w:t>. The ERP will be assessed and if necessary updated every crew change and when requested by the CLIENT</w:t>
      </w:r>
      <w:r w:rsidR="00904B59">
        <w:rPr>
          <w:lang w:val="en-US"/>
        </w:rPr>
        <w:t>;</w:t>
      </w:r>
    </w:p>
    <w:p w14:paraId="4ED4E47D" w14:textId="605298B7" w:rsidR="001E48D2" w:rsidRDefault="001E48D2" w:rsidP="001E48D2">
      <w:pPr>
        <w:pStyle w:val="Lijstalinea"/>
        <w:numPr>
          <w:ilvl w:val="0"/>
          <w:numId w:val="20"/>
        </w:numPr>
        <w:rPr>
          <w:lang w:val="en-US"/>
        </w:rPr>
      </w:pPr>
      <w:r w:rsidRPr="001E48D2">
        <w:rPr>
          <w:lang w:val="en-US"/>
        </w:rPr>
        <w:t>The ERP is a live document and shall be reviewed</w:t>
      </w:r>
      <w:r w:rsidR="00BC062E">
        <w:rPr>
          <w:lang w:val="en-US"/>
        </w:rPr>
        <w:t xml:space="preserve"> regularly</w:t>
      </w:r>
      <w:r w:rsidRPr="001E48D2">
        <w:rPr>
          <w:lang w:val="en-US"/>
        </w:rPr>
        <w:t xml:space="preserve"> to ensure all information and contact details are up-to-date</w:t>
      </w:r>
      <w:r w:rsidR="00904B59">
        <w:rPr>
          <w:lang w:val="en-US"/>
        </w:rPr>
        <w:t>;</w:t>
      </w:r>
      <w:r w:rsidRPr="001E48D2">
        <w:rPr>
          <w:lang w:val="en-US"/>
        </w:rPr>
        <w:t xml:space="preserve"> </w:t>
      </w:r>
    </w:p>
    <w:p w14:paraId="584E674D" w14:textId="77777777" w:rsidR="002E5769" w:rsidRPr="002E5769" w:rsidRDefault="002E5769" w:rsidP="002E5769">
      <w:pPr>
        <w:pStyle w:val="Lijstalinea"/>
        <w:numPr>
          <w:ilvl w:val="0"/>
          <w:numId w:val="20"/>
        </w:numPr>
        <w:rPr>
          <w:lang w:val="en-US"/>
        </w:rPr>
      </w:pPr>
      <w:r w:rsidRPr="002E5769">
        <w:rPr>
          <w:lang w:val="en-US"/>
        </w:rPr>
        <w:t>All potential incidents, emergency situations, and security threats along with their HSE impacts shall be identified;</w:t>
      </w:r>
    </w:p>
    <w:p w14:paraId="52DDD149" w14:textId="77777777" w:rsidR="002E5769" w:rsidRPr="002E5769" w:rsidRDefault="002E5769" w:rsidP="002E5769">
      <w:pPr>
        <w:pStyle w:val="Lijstalinea"/>
        <w:numPr>
          <w:ilvl w:val="0"/>
          <w:numId w:val="20"/>
        </w:numPr>
        <w:rPr>
          <w:lang w:val="en-US"/>
        </w:rPr>
      </w:pPr>
      <w:r w:rsidRPr="002E5769">
        <w:rPr>
          <w:lang w:val="en-US"/>
        </w:rPr>
        <w:t>Controls appropriate and practicable for the levels of risk assessed to the activities shall be implemented;</w:t>
      </w:r>
    </w:p>
    <w:p w14:paraId="22B2AEF8" w14:textId="5BB98549" w:rsidR="002E5769" w:rsidRPr="002E5769" w:rsidRDefault="002E5769" w:rsidP="002E5769">
      <w:pPr>
        <w:pStyle w:val="Lijstalinea"/>
        <w:numPr>
          <w:ilvl w:val="0"/>
          <w:numId w:val="20"/>
        </w:numPr>
        <w:rPr>
          <w:lang w:val="en-US"/>
        </w:rPr>
      </w:pPr>
      <w:r w:rsidRPr="002E5769">
        <w:rPr>
          <w:lang w:val="en-US"/>
        </w:rPr>
        <w:t>Plans that define responses to foreseeable scenarios shall be documented, accessible and communicated;</w:t>
      </w:r>
    </w:p>
    <w:p w14:paraId="3BEF2494" w14:textId="357DBD17" w:rsidR="002E5769" w:rsidRDefault="002E5769" w:rsidP="002E5769">
      <w:pPr>
        <w:pStyle w:val="Lijstalinea"/>
        <w:numPr>
          <w:ilvl w:val="0"/>
          <w:numId w:val="20"/>
        </w:numPr>
        <w:rPr>
          <w:lang w:val="en-US"/>
        </w:rPr>
      </w:pPr>
      <w:r w:rsidRPr="002E5769">
        <w:rPr>
          <w:lang w:val="en-US"/>
        </w:rPr>
        <w:t xml:space="preserve">Roles, responsibilities and authorities for staff and </w:t>
      </w:r>
      <w:r w:rsidR="00E6125D">
        <w:rPr>
          <w:lang w:val="en-US"/>
        </w:rPr>
        <w:t>subcontractor</w:t>
      </w:r>
      <w:r w:rsidRPr="002E5769">
        <w:rPr>
          <w:lang w:val="en-US"/>
        </w:rPr>
        <w:t>s in responding to emergencies and security threats shall be</w:t>
      </w:r>
      <w:r w:rsidR="00835A7F">
        <w:rPr>
          <w:lang w:val="en-US"/>
        </w:rPr>
        <w:t xml:space="preserve"> clearly</w:t>
      </w:r>
      <w:r w:rsidRPr="002E5769">
        <w:rPr>
          <w:lang w:val="en-US"/>
        </w:rPr>
        <w:t xml:space="preserve"> documented, communicated and understood;</w:t>
      </w:r>
    </w:p>
    <w:p w14:paraId="605B1C5A" w14:textId="33CBE636" w:rsidR="00502A92" w:rsidRPr="002E5769" w:rsidRDefault="00502A92" w:rsidP="002E5769">
      <w:pPr>
        <w:pStyle w:val="Lijstalinea"/>
        <w:numPr>
          <w:ilvl w:val="0"/>
          <w:numId w:val="20"/>
        </w:numPr>
        <w:rPr>
          <w:lang w:val="en-US"/>
        </w:rPr>
      </w:pPr>
      <w:r>
        <w:rPr>
          <w:lang w:val="en-US"/>
        </w:rPr>
        <w:t>A</w:t>
      </w:r>
      <w:r w:rsidRPr="00D24C30">
        <w:rPr>
          <w:lang w:val="en-US"/>
        </w:rPr>
        <w:t xml:space="preserve">ll necessary emergency services contacts such as local hospitals, coastguard </w:t>
      </w:r>
      <w:r w:rsidR="00814261" w:rsidRPr="00D24C30">
        <w:rPr>
          <w:lang w:val="en-US"/>
        </w:rPr>
        <w:t>etc.</w:t>
      </w:r>
      <w:r w:rsidRPr="00D24C30">
        <w:rPr>
          <w:lang w:val="en-US"/>
        </w:rPr>
        <w:t>, as well</w:t>
      </w:r>
      <w:r w:rsidR="00835A7F">
        <w:rPr>
          <w:lang w:val="en-US"/>
        </w:rPr>
        <w:t xml:space="preserve"> as</w:t>
      </w:r>
      <w:r w:rsidRPr="00D24C30">
        <w:rPr>
          <w:lang w:val="en-US"/>
        </w:rPr>
        <w:t xml:space="preserve"> the principal contacts, with all relevant contact information for all </w:t>
      </w:r>
      <w:r w:rsidR="00814261" w:rsidRPr="00D24C30">
        <w:rPr>
          <w:lang w:val="en-US"/>
        </w:rPr>
        <w:t>organizations</w:t>
      </w:r>
      <w:r w:rsidRPr="00D24C30">
        <w:rPr>
          <w:lang w:val="en-US"/>
        </w:rPr>
        <w:t xml:space="preserve"> involved directly or indirectly with the WORK, and details of the </w:t>
      </w:r>
      <w:r w:rsidR="00E6125D">
        <w:rPr>
          <w:lang w:val="en-US"/>
        </w:rPr>
        <w:t>CONTRACTOR</w:t>
      </w:r>
      <w:r w:rsidRPr="00D24C30">
        <w:rPr>
          <w:lang w:val="en-US"/>
        </w:rPr>
        <w:t>’S representatives</w:t>
      </w:r>
      <w:r>
        <w:rPr>
          <w:lang w:val="en-US"/>
        </w:rPr>
        <w:t xml:space="preserve"> shall be </w:t>
      </w:r>
      <w:r w:rsidR="00730924">
        <w:rPr>
          <w:lang w:val="en-US"/>
        </w:rPr>
        <w:t>included</w:t>
      </w:r>
      <w:r>
        <w:rPr>
          <w:lang w:val="en-US"/>
        </w:rPr>
        <w:t>;</w:t>
      </w:r>
    </w:p>
    <w:p w14:paraId="225B99B0" w14:textId="170935F2" w:rsidR="002E5769" w:rsidRPr="002E5769" w:rsidRDefault="002E5769" w:rsidP="002E5769">
      <w:pPr>
        <w:pStyle w:val="Lijstalinea"/>
        <w:numPr>
          <w:ilvl w:val="0"/>
          <w:numId w:val="20"/>
        </w:numPr>
        <w:rPr>
          <w:lang w:val="en-US"/>
        </w:rPr>
      </w:pPr>
      <w:r w:rsidRPr="002E5769">
        <w:rPr>
          <w:lang w:val="en-US"/>
        </w:rPr>
        <w:t>Regular emergency drills and exercises shall be carried out</w:t>
      </w:r>
      <w:r w:rsidR="00C52699">
        <w:rPr>
          <w:lang w:val="en-US"/>
        </w:rPr>
        <w:t>. As a minimum</w:t>
      </w:r>
      <w:r w:rsidR="00B1633E">
        <w:rPr>
          <w:lang w:val="en-US"/>
        </w:rPr>
        <w:t>,</w:t>
      </w:r>
      <w:r w:rsidR="004758EA">
        <w:rPr>
          <w:lang w:val="en-US"/>
        </w:rPr>
        <w:t xml:space="preserve"> an abandon ship muster drill shall be undertaken before commencement of any geotechnical work</w:t>
      </w:r>
      <w:r w:rsidRPr="002E5769">
        <w:rPr>
          <w:lang w:val="en-US"/>
        </w:rPr>
        <w:t>;</w:t>
      </w:r>
    </w:p>
    <w:p w14:paraId="2F23CB7B" w14:textId="77777777" w:rsidR="002E5769" w:rsidRPr="002E5769" w:rsidRDefault="002E5769" w:rsidP="002E5769">
      <w:pPr>
        <w:pStyle w:val="Lijstalinea"/>
        <w:numPr>
          <w:ilvl w:val="0"/>
          <w:numId w:val="20"/>
        </w:numPr>
        <w:rPr>
          <w:lang w:val="en-US"/>
        </w:rPr>
      </w:pPr>
      <w:r w:rsidRPr="002E5769">
        <w:rPr>
          <w:lang w:val="en-US"/>
        </w:rPr>
        <w:t>Personnel shall be adequately trained to both understand the regulatory requirements and apply the necessary controls and preventive measures as described in the Plans;</w:t>
      </w:r>
    </w:p>
    <w:p w14:paraId="0B41FFA9" w14:textId="602D161A" w:rsidR="002E5769" w:rsidRPr="002E5769" w:rsidRDefault="002E5769" w:rsidP="002E5769">
      <w:pPr>
        <w:pStyle w:val="Lijstalinea"/>
        <w:numPr>
          <w:ilvl w:val="0"/>
          <w:numId w:val="20"/>
        </w:numPr>
        <w:rPr>
          <w:lang w:val="en-US"/>
        </w:rPr>
      </w:pPr>
      <w:r w:rsidRPr="002E5769">
        <w:rPr>
          <w:lang w:val="en-US"/>
        </w:rPr>
        <w:t>Lessons from emergency and security response drills, exercises, and incidents shall be documented, communicated, and incorporated into plans and resources;</w:t>
      </w:r>
      <w:r w:rsidR="00904B59">
        <w:rPr>
          <w:lang w:val="en-US"/>
        </w:rPr>
        <w:t xml:space="preserve"> and</w:t>
      </w:r>
    </w:p>
    <w:p w14:paraId="7DF99EED" w14:textId="304B6AB4" w:rsidR="00502A92" w:rsidRDefault="002E5769" w:rsidP="005416D6">
      <w:pPr>
        <w:pStyle w:val="Lijstalinea"/>
        <w:numPr>
          <w:ilvl w:val="0"/>
          <w:numId w:val="20"/>
        </w:numPr>
        <w:rPr>
          <w:lang w:val="en-US"/>
        </w:rPr>
      </w:pPr>
      <w:r w:rsidRPr="00502A92">
        <w:rPr>
          <w:lang w:val="en-US"/>
        </w:rPr>
        <w:t xml:space="preserve">The </w:t>
      </w:r>
      <w:r w:rsidR="00E6125D">
        <w:rPr>
          <w:lang w:val="en-US"/>
        </w:rPr>
        <w:t>CONTRACTOR</w:t>
      </w:r>
      <w:r w:rsidRPr="00502A92">
        <w:rPr>
          <w:lang w:val="en-US"/>
        </w:rPr>
        <w:t xml:space="preserve"> shall comply with all government and maritime security regulations</w:t>
      </w:r>
      <w:r w:rsidR="00A3105C">
        <w:rPr>
          <w:lang w:val="en-US"/>
        </w:rPr>
        <w:t>.</w:t>
      </w:r>
    </w:p>
    <w:p w14:paraId="6C52F490" w14:textId="2041F54C" w:rsidR="00FB610A" w:rsidRDefault="00FB610A" w:rsidP="00FB610A">
      <w:pPr>
        <w:rPr>
          <w:lang w:val="en-US"/>
        </w:rPr>
      </w:pPr>
      <w:r>
        <w:rPr>
          <w:lang w:val="en-US"/>
        </w:rPr>
        <w:t>T</w:t>
      </w:r>
      <w:r w:rsidRPr="000C62AF">
        <w:rPr>
          <w:lang w:val="en-US"/>
        </w:rPr>
        <w:t xml:space="preserve">he </w:t>
      </w:r>
      <w:r w:rsidR="00E6125D">
        <w:rPr>
          <w:lang w:val="en-US"/>
        </w:rPr>
        <w:t>CONTRACTOR</w:t>
      </w:r>
      <w:r w:rsidRPr="000C62AF">
        <w:rPr>
          <w:lang w:val="en-US"/>
        </w:rPr>
        <w:t xml:space="preserve"> shall ensure that the </w:t>
      </w:r>
      <w:r>
        <w:rPr>
          <w:lang w:val="en-US"/>
        </w:rPr>
        <w:t>E</w:t>
      </w:r>
      <w:r w:rsidR="00A3105C">
        <w:rPr>
          <w:lang w:val="en-US"/>
        </w:rPr>
        <w:t>RP</w:t>
      </w:r>
      <w:r w:rsidRPr="000C62AF">
        <w:rPr>
          <w:lang w:val="en-US"/>
        </w:rPr>
        <w:t xml:space="preserve"> is </w:t>
      </w:r>
      <w:r>
        <w:rPr>
          <w:lang w:val="en-US"/>
        </w:rPr>
        <w:t>approved</w:t>
      </w:r>
      <w:r w:rsidRPr="000C62AF">
        <w:rPr>
          <w:lang w:val="en-US"/>
        </w:rPr>
        <w:t xml:space="preserve"> by the </w:t>
      </w:r>
      <w:r>
        <w:rPr>
          <w:lang w:val="en-US"/>
        </w:rPr>
        <w:t>CLIENT</w:t>
      </w:r>
      <w:r w:rsidRPr="000C62AF">
        <w:rPr>
          <w:lang w:val="en-US"/>
        </w:rPr>
        <w:t xml:space="preserve"> </w:t>
      </w:r>
      <w:r>
        <w:rPr>
          <w:lang w:val="en-US"/>
        </w:rPr>
        <w:t>at least</w:t>
      </w:r>
      <w:r w:rsidR="005A6158">
        <w:rPr>
          <w:lang w:val="en-US"/>
        </w:rPr>
        <w:t xml:space="preserve"> 5 days</w:t>
      </w:r>
      <w:r>
        <w:rPr>
          <w:lang w:val="en-US"/>
        </w:rPr>
        <w:t xml:space="preserve"> </w:t>
      </w:r>
      <w:r w:rsidRPr="000C62AF">
        <w:rPr>
          <w:lang w:val="en-US"/>
        </w:rPr>
        <w:t xml:space="preserve">before </w:t>
      </w:r>
      <w:r>
        <w:rPr>
          <w:lang w:val="en-US"/>
        </w:rPr>
        <w:t>the</w:t>
      </w:r>
      <w:r w:rsidRPr="000C62AF">
        <w:rPr>
          <w:lang w:val="en-US"/>
        </w:rPr>
        <w:t xml:space="preserve"> </w:t>
      </w:r>
      <w:r>
        <w:rPr>
          <w:lang w:val="en-US"/>
        </w:rPr>
        <w:t xml:space="preserve">offshore </w:t>
      </w:r>
      <w:r w:rsidR="00FA5545">
        <w:rPr>
          <w:lang w:val="en-US"/>
        </w:rPr>
        <w:t xml:space="preserve">Geotechnical Survey </w:t>
      </w:r>
      <w:r w:rsidR="00CD4289">
        <w:rPr>
          <w:lang w:val="en-US"/>
        </w:rPr>
        <w:t xml:space="preserve">WORK </w:t>
      </w:r>
      <w:r w:rsidRPr="000C62AF">
        <w:rPr>
          <w:lang w:val="en-US"/>
        </w:rPr>
        <w:t xml:space="preserve">under the CONTRACT is commenced, and that any subsequent amendment to it by the </w:t>
      </w:r>
      <w:r w:rsidR="00E6125D">
        <w:rPr>
          <w:lang w:val="en-US"/>
        </w:rPr>
        <w:t>CONTRACTOR</w:t>
      </w:r>
      <w:r w:rsidRPr="000C62AF">
        <w:rPr>
          <w:lang w:val="en-US"/>
        </w:rPr>
        <w:t xml:space="preserve"> is notified to the </w:t>
      </w:r>
      <w:r>
        <w:rPr>
          <w:lang w:val="en-US"/>
        </w:rPr>
        <w:t xml:space="preserve">CLIENT. </w:t>
      </w:r>
    </w:p>
    <w:p w14:paraId="457D2BED" w14:textId="0758B414" w:rsidR="00FB610A" w:rsidRDefault="00E6125D" w:rsidP="00FB610A">
      <w:pPr>
        <w:rPr>
          <w:lang w:val="en-GB"/>
        </w:rPr>
      </w:pPr>
      <w:r>
        <w:rPr>
          <w:lang w:val="en-GB"/>
        </w:rPr>
        <w:t>CONTRACTOR</w:t>
      </w:r>
      <w:r w:rsidR="00FB610A">
        <w:rPr>
          <w:lang w:val="en-GB"/>
        </w:rPr>
        <w:t xml:space="preserve"> shall allow for sufficient time for review and revision taking into account the review periods </w:t>
      </w:r>
      <w:r w:rsidR="00FB610A" w:rsidRPr="001327CD">
        <w:rPr>
          <w:lang w:val="en-GB"/>
        </w:rPr>
        <w:t xml:space="preserve">as detailed in </w:t>
      </w:r>
      <w:r w:rsidR="00D46309" w:rsidRPr="001327CD">
        <w:rPr>
          <w:lang w:val="en-GB"/>
        </w:rPr>
        <w:t xml:space="preserve">Annex </w:t>
      </w:r>
      <w:r w:rsidR="000B0334" w:rsidRPr="001327CD">
        <w:rPr>
          <w:lang w:val="en-GB"/>
        </w:rPr>
        <w:t>[</w:t>
      </w:r>
      <w:r w:rsidR="00B1372F" w:rsidRPr="001327CD">
        <w:rPr>
          <w:lang w:val="en-GB"/>
        </w:rPr>
        <w:t>6</w:t>
      </w:r>
      <w:r w:rsidR="000B0334" w:rsidRPr="001327CD">
        <w:rPr>
          <w:lang w:val="en-GB"/>
        </w:rPr>
        <w:t>]</w:t>
      </w:r>
      <w:r w:rsidR="00D46309" w:rsidRPr="001327CD">
        <w:rPr>
          <w:lang w:val="en-GB"/>
        </w:rPr>
        <w:t xml:space="preserve"> </w:t>
      </w:r>
      <w:r w:rsidR="00FB610A" w:rsidRPr="001327CD">
        <w:rPr>
          <w:lang w:val="en-GB"/>
        </w:rPr>
        <w:t xml:space="preserve">Section </w:t>
      </w:r>
      <w:r w:rsidR="00634270" w:rsidRPr="001327CD">
        <w:rPr>
          <w:lang w:val="en-GB"/>
        </w:rPr>
        <w:t>V</w:t>
      </w:r>
      <w:r w:rsidR="003C13DB" w:rsidRPr="001327CD">
        <w:rPr>
          <w:lang w:val="en-GB"/>
        </w:rPr>
        <w:t>I (Quality Requirements &amp; Administrative Instructions)</w:t>
      </w:r>
      <w:r w:rsidR="00FB610A" w:rsidRPr="001327CD">
        <w:rPr>
          <w:lang w:val="en-GB"/>
        </w:rPr>
        <w:t>.</w:t>
      </w:r>
    </w:p>
    <w:p w14:paraId="7943DDCD" w14:textId="010175A0" w:rsidR="005A6158" w:rsidRPr="00BE6A29" w:rsidRDefault="005A6158" w:rsidP="00FB610A">
      <w:pPr>
        <w:rPr>
          <w:u w:val="single"/>
          <w:lang w:val="en-US"/>
        </w:rPr>
      </w:pPr>
      <w:r w:rsidRPr="00BE6A29">
        <w:rPr>
          <w:u w:val="single"/>
          <w:lang w:val="en-GB"/>
        </w:rPr>
        <w:t xml:space="preserve">The CONTRACTOR shall test the ERP (and contact numbers) 5 days before the </w:t>
      </w:r>
      <w:r w:rsidR="0051616F">
        <w:rPr>
          <w:u w:val="single"/>
          <w:lang w:val="en-GB"/>
        </w:rPr>
        <w:t xml:space="preserve">offshore </w:t>
      </w:r>
      <w:r w:rsidRPr="00BE6A29">
        <w:rPr>
          <w:u w:val="single"/>
          <w:lang w:val="en-GB"/>
        </w:rPr>
        <w:t>Geotechnical survey WORK under the contract is commenced.</w:t>
      </w:r>
    </w:p>
    <w:p w14:paraId="6E0B076D" w14:textId="77777777" w:rsidR="00CF3AD5" w:rsidRDefault="00CF3AD5" w:rsidP="006F737F">
      <w:pPr>
        <w:pStyle w:val="Kop2"/>
      </w:pPr>
      <w:r>
        <w:t>Risk management</w:t>
      </w:r>
    </w:p>
    <w:p w14:paraId="3828C2C1" w14:textId="6124E292" w:rsidR="00310215" w:rsidRDefault="001F69A1" w:rsidP="001E48D2">
      <w:pPr>
        <w:rPr>
          <w:lang w:val="en-GB"/>
        </w:rPr>
      </w:pPr>
      <w:r>
        <w:rPr>
          <w:lang w:val="en-GB"/>
        </w:rPr>
        <w:t>R</w:t>
      </w:r>
      <w:r w:rsidR="00310215" w:rsidRPr="00310215">
        <w:rPr>
          <w:lang w:val="en-GB"/>
        </w:rPr>
        <w:t xml:space="preserve">isk management includes all processes and activities to identify, </w:t>
      </w:r>
      <w:r w:rsidR="0013607C" w:rsidRPr="00310215">
        <w:rPr>
          <w:lang w:val="en-GB"/>
        </w:rPr>
        <w:t>analyse</w:t>
      </w:r>
      <w:r w:rsidR="00310215" w:rsidRPr="00310215">
        <w:rPr>
          <w:lang w:val="en-GB"/>
        </w:rPr>
        <w:t xml:space="preserve"> and control project risks. </w:t>
      </w:r>
    </w:p>
    <w:p w14:paraId="0EC43E28" w14:textId="77777777" w:rsidR="001E48D2" w:rsidRPr="001E48D2" w:rsidRDefault="00E6125D" w:rsidP="001E48D2">
      <w:pPr>
        <w:rPr>
          <w:lang w:val="en-GB"/>
        </w:rPr>
      </w:pPr>
      <w:r>
        <w:rPr>
          <w:lang w:val="en-GB"/>
        </w:rPr>
        <w:t>CONTRACTOR</w:t>
      </w:r>
      <w:r w:rsidR="001E48D2" w:rsidRPr="001E48D2">
        <w:rPr>
          <w:lang w:val="en-GB"/>
        </w:rPr>
        <w:t xml:space="preserve"> shall identify hazards and assess associated risks. The </w:t>
      </w:r>
      <w:r w:rsidR="001E48D2">
        <w:rPr>
          <w:lang w:val="en-GB"/>
        </w:rPr>
        <w:t>risk management</w:t>
      </w:r>
      <w:r w:rsidR="001E48D2" w:rsidRPr="001E48D2">
        <w:rPr>
          <w:lang w:val="en-GB"/>
        </w:rPr>
        <w:t xml:space="preserve"> processes</w:t>
      </w:r>
      <w:r w:rsidR="0039313D">
        <w:rPr>
          <w:lang w:val="en-GB"/>
        </w:rPr>
        <w:t xml:space="preserve"> shall</w:t>
      </w:r>
      <w:r w:rsidR="001E48D2" w:rsidRPr="001E48D2">
        <w:rPr>
          <w:lang w:val="en-GB"/>
        </w:rPr>
        <w:t xml:space="preserve"> form an integral part of decision making and are documented, with appropriate action taken to manage risks to a level that is tolerable and as low as reasonably practicable (ALARP).</w:t>
      </w:r>
    </w:p>
    <w:p w14:paraId="1991486B" w14:textId="77777777" w:rsidR="001E48D2" w:rsidRPr="001E48D2" w:rsidRDefault="001E48D2" w:rsidP="001E48D2">
      <w:pPr>
        <w:rPr>
          <w:lang w:val="en-GB"/>
        </w:rPr>
      </w:pPr>
      <w:r w:rsidRPr="001E48D2">
        <w:rPr>
          <w:lang w:val="en-GB"/>
        </w:rPr>
        <w:t xml:space="preserve">The </w:t>
      </w:r>
      <w:r>
        <w:rPr>
          <w:lang w:val="en-GB"/>
        </w:rPr>
        <w:t>risk</w:t>
      </w:r>
      <w:r w:rsidRPr="001E48D2">
        <w:rPr>
          <w:lang w:val="en-GB"/>
        </w:rPr>
        <w:t xml:space="preserve"> management process of the </w:t>
      </w:r>
      <w:r w:rsidR="00E6125D">
        <w:rPr>
          <w:lang w:val="en-GB"/>
        </w:rPr>
        <w:t>CONTRACTOR</w:t>
      </w:r>
      <w:r w:rsidRPr="001E48D2">
        <w:rPr>
          <w:lang w:val="en-GB"/>
        </w:rPr>
        <w:t xml:space="preserve"> shall comply with the following requirements:</w:t>
      </w:r>
    </w:p>
    <w:p w14:paraId="7593FA13" w14:textId="77777777" w:rsidR="001E48D2" w:rsidRPr="001E48D2" w:rsidRDefault="001E48D2" w:rsidP="001E48D2">
      <w:pPr>
        <w:pStyle w:val="Lijstalinea"/>
        <w:numPr>
          <w:ilvl w:val="0"/>
          <w:numId w:val="26"/>
        </w:numPr>
        <w:rPr>
          <w:lang w:val="en-GB"/>
        </w:rPr>
      </w:pPr>
      <w:r w:rsidRPr="001E48D2">
        <w:rPr>
          <w:lang w:val="en-GB"/>
        </w:rPr>
        <w:lastRenderedPageBreak/>
        <w:t>A procedure for identifying, evaluating, and prioritizing hazards and risks shall be implemented;</w:t>
      </w:r>
    </w:p>
    <w:p w14:paraId="48ED9680" w14:textId="0AB7AF24" w:rsidR="001E48D2" w:rsidRDefault="001E48D2" w:rsidP="001E48D2">
      <w:pPr>
        <w:pStyle w:val="Lijstalinea"/>
        <w:numPr>
          <w:ilvl w:val="0"/>
          <w:numId w:val="26"/>
        </w:numPr>
        <w:rPr>
          <w:lang w:val="en-GB"/>
        </w:rPr>
      </w:pPr>
      <w:r w:rsidRPr="001E48D2">
        <w:rPr>
          <w:lang w:val="en-GB"/>
        </w:rPr>
        <w:t xml:space="preserve">Formal risk assessments are planned and conducted </w:t>
      </w:r>
      <w:r w:rsidR="00912AA5">
        <w:rPr>
          <w:lang w:val="en-GB"/>
        </w:rPr>
        <w:t>before and</w:t>
      </w:r>
      <w:r w:rsidR="00510858">
        <w:rPr>
          <w:lang w:val="en-GB"/>
        </w:rPr>
        <w:t>, if required,</w:t>
      </w:r>
      <w:r w:rsidR="00912AA5">
        <w:rPr>
          <w:lang w:val="en-GB"/>
        </w:rPr>
        <w:t xml:space="preserve"> </w:t>
      </w:r>
      <w:r w:rsidRPr="001E48D2">
        <w:rPr>
          <w:lang w:val="en-GB"/>
        </w:rPr>
        <w:t xml:space="preserve">during </w:t>
      </w:r>
      <w:r>
        <w:rPr>
          <w:lang w:val="en-GB"/>
        </w:rPr>
        <w:t xml:space="preserve">execution of the </w:t>
      </w:r>
      <w:r w:rsidR="00FA5545">
        <w:rPr>
          <w:lang w:val="en-GB"/>
        </w:rPr>
        <w:t xml:space="preserve">Geotechnical Survey </w:t>
      </w:r>
      <w:r>
        <w:rPr>
          <w:lang w:val="en-GB"/>
        </w:rPr>
        <w:t>WORK</w:t>
      </w:r>
      <w:r w:rsidRPr="001E48D2">
        <w:rPr>
          <w:lang w:val="en-GB"/>
        </w:rPr>
        <w:t>;</w:t>
      </w:r>
    </w:p>
    <w:p w14:paraId="5DB3800B" w14:textId="3B1658B8" w:rsidR="001F69A1" w:rsidRPr="001E48D2" w:rsidRDefault="001F69A1" w:rsidP="001E48D2">
      <w:pPr>
        <w:pStyle w:val="Lijstalinea"/>
        <w:numPr>
          <w:ilvl w:val="0"/>
          <w:numId w:val="26"/>
        </w:numPr>
        <w:rPr>
          <w:lang w:val="en-GB"/>
        </w:rPr>
      </w:pPr>
      <w:r>
        <w:rPr>
          <w:lang w:val="en-GB"/>
        </w:rPr>
        <w:t>Risks that have been identified shall be logged in a project specific risk register which includes a risk matrix which clearly indicates the classifications of risks in terms of probability and effect</w:t>
      </w:r>
      <w:r w:rsidR="007617F3">
        <w:rPr>
          <w:lang w:val="en-GB"/>
        </w:rPr>
        <w:t>;</w:t>
      </w:r>
    </w:p>
    <w:p w14:paraId="4A441424" w14:textId="77777777" w:rsidR="001E48D2" w:rsidRPr="001E48D2" w:rsidRDefault="001E48D2" w:rsidP="001E48D2">
      <w:pPr>
        <w:pStyle w:val="Lijstalinea"/>
        <w:numPr>
          <w:ilvl w:val="0"/>
          <w:numId w:val="26"/>
        </w:numPr>
        <w:rPr>
          <w:lang w:val="en-GB"/>
        </w:rPr>
      </w:pPr>
      <w:r w:rsidRPr="001E48D2">
        <w:rPr>
          <w:lang w:val="en-GB"/>
        </w:rPr>
        <w:t>HSE critical elements are identified (e.g. equipment, processes, personnel, procedures);</w:t>
      </w:r>
    </w:p>
    <w:p w14:paraId="30C5835E" w14:textId="77777777" w:rsidR="001E48D2" w:rsidRPr="001E48D2" w:rsidRDefault="001E48D2" w:rsidP="001E48D2">
      <w:pPr>
        <w:pStyle w:val="Lijstalinea"/>
        <w:numPr>
          <w:ilvl w:val="0"/>
          <w:numId w:val="26"/>
        </w:numPr>
        <w:rPr>
          <w:lang w:val="en-GB"/>
        </w:rPr>
      </w:pPr>
      <w:r w:rsidRPr="001E48D2">
        <w:rPr>
          <w:lang w:val="en-GB"/>
        </w:rPr>
        <w:t xml:space="preserve">Staff and </w:t>
      </w:r>
      <w:r w:rsidR="00E6125D">
        <w:rPr>
          <w:lang w:val="en-GB"/>
        </w:rPr>
        <w:t>subcontractor</w:t>
      </w:r>
      <w:r w:rsidRPr="001E48D2">
        <w:rPr>
          <w:lang w:val="en-GB"/>
        </w:rPr>
        <w:t xml:space="preserve">s involved in </w:t>
      </w:r>
      <w:r w:rsidR="00D072BE">
        <w:rPr>
          <w:lang w:val="en-GB"/>
        </w:rPr>
        <w:t>risk assessments</w:t>
      </w:r>
      <w:r w:rsidRPr="001E48D2">
        <w:rPr>
          <w:lang w:val="en-GB"/>
        </w:rPr>
        <w:t xml:space="preserve"> shall be trained and qualified;</w:t>
      </w:r>
    </w:p>
    <w:p w14:paraId="244D8245" w14:textId="77777777" w:rsidR="001E48D2" w:rsidRPr="001E48D2" w:rsidRDefault="001E48D2" w:rsidP="001E48D2">
      <w:pPr>
        <w:pStyle w:val="Lijstalinea"/>
        <w:numPr>
          <w:ilvl w:val="0"/>
          <w:numId w:val="26"/>
        </w:numPr>
        <w:rPr>
          <w:lang w:val="en-GB"/>
        </w:rPr>
      </w:pPr>
      <w:r w:rsidRPr="001E48D2">
        <w:rPr>
          <w:lang w:val="en-GB"/>
        </w:rPr>
        <w:t xml:space="preserve">Reporting and documentation requirements </w:t>
      </w:r>
      <w:r w:rsidR="00D072BE">
        <w:rPr>
          <w:lang w:val="en-GB"/>
        </w:rPr>
        <w:t>for risk assessments</w:t>
      </w:r>
      <w:r w:rsidRPr="001E48D2">
        <w:rPr>
          <w:lang w:val="en-GB"/>
        </w:rPr>
        <w:t xml:space="preserve"> and risk management are defined and executed effectively and in a timely manner;</w:t>
      </w:r>
    </w:p>
    <w:p w14:paraId="4C8B51BB" w14:textId="77777777" w:rsidR="001E48D2" w:rsidRPr="001E48D2" w:rsidRDefault="001E48D2" w:rsidP="001E48D2">
      <w:pPr>
        <w:pStyle w:val="Lijstalinea"/>
        <w:numPr>
          <w:ilvl w:val="0"/>
          <w:numId w:val="26"/>
        </w:numPr>
        <w:rPr>
          <w:lang w:val="en-GB"/>
        </w:rPr>
      </w:pPr>
      <w:r w:rsidRPr="001E48D2">
        <w:rPr>
          <w:lang w:val="en-GB"/>
        </w:rPr>
        <w:t>Risks</w:t>
      </w:r>
      <w:r w:rsidR="00D072BE">
        <w:rPr>
          <w:lang w:val="en-GB"/>
        </w:rPr>
        <w:t xml:space="preserve"> and control measures</w:t>
      </w:r>
      <w:r w:rsidRPr="001E48D2">
        <w:rPr>
          <w:lang w:val="en-GB"/>
        </w:rPr>
        <w:t xml:space="preserve"> are communicated to relevant parties;</w:t>
      </w:r>
    </w:p>
    <w:p w14:paraId="17CB4369" w14:textId="4EBB0F8A" w:rsidR="001E48D2" w:rsidRPr="001E48D2" w:rsidRDefault="001E48D2" w:rsidP="001E48D2">
      <w:pPr>
        <w:pStyle w:val="Lijstalinea"/>
        <w:numPr>
          <w:ilvl w:val="0"/>
          <w:numId w:val="26"/>
        </w:numPr>
        <w:rPr>
          <w:lang w:val="en-GB"/>
        </w:rPr>
      </w:pPr>
      <w:r w:rsidRPr="001E48D2">
        <w:rPr>
          <w:lang w:val="en-GB"/>
        </w:rPr>
        <w:t>Responsibilities and deadlines for corrective actions are established to ensure timely close-out of risk-related follow-up actions;</w:t>
      </w:r>
      <w:r w:rsidR="00FC10C7">
        <w:rPr>
          <w:lang w:val="en-GB"/>
        </w:rPr>
        <w:t xml:space="preserve"> and</w:t>
      </w:r>
    </w:p>
    <w:p w14:paraId="6BE5C9C4" w14:textId="77777777" w:rsidR="001E48D2" w:rsidRDefault="001E48D2" w:rsidP="001E48D2">
      <w:pPr>
        <w:pStyle w:val="Lijstalinea"/>
        <w:numPr>
          <w:ilvl w:val="0"/>
          <w:numId w:val="26"/>
        </w:numPr>
        <w:rPr>
          <w:lang w:val="en-GB"/>
        </w:rPr>
      </w:pPr>
      <w:r w:rsidRPr="001E48D2">
        <w:rPr>
          <w:lang w:val="en-GB"/>
        </w:rPr>
        <w:t xml:space="preserve">The results of </w:t>
      </w:r>
      <w:r w:rsidR="00D072BE">
        <w:rPr>
          <w:lang w:val="en-GB"/>
        </w:rPr>
        <w:t>risk assessments</w:t>
      </w:r>
      <w:r w:rsidRPr="001E48D2">
        <w:rPr>
          <w:lang w:val="en-GB"/>
        </w:rPr>
        <w:t xml:space="preserve"> are considered in the preparation and review of emergency response plans and procedures.</w:t>
      </w:r>
    </w:p>
    <w:p w14:paraId="697A4E00" w14:textId="60550BFF" w:rsidR="00310215" w:rsidRPr="00310215" w:rsidRDefault="00310215" w:rsidP="001F69A1">
      <w:pPr>
        <w:pStyle w:val="Kop3"/>
      </w:pPr>
      <w:r w:rsidRPr="00310215">
        <w:t>Risk register</w:t>
      </w:r>
      <w:r w:rsidR="004A561F">
        <w:t xml:space="preserve"> </w:t>
      </w:r>
    </w:p>
    <w:p w14:paraId="140F4220" w14:textId="257F93A8" w:rsidR="00310215" w:rsidRPr="00310215" w:rsidRDefault="00310215" w:rsidP="00310215">
      <w:pPr>
        <w:rPr>
          <w:lang w:val="en-GB"/>
        </w:rPr>
      </w:pPr>
      <w:r w:rsidRPr="00310215">
        <w:rPr>
          <w:lang w:val="en-GB"/>
        </w:rPr>
        <w:t>The C</w:t>
      </w:r>
      <w:r w:rsidR="00AE170A">
        <w:rPr>
          <w:lang w:val="en-GB"/>
        </w:rPr>
        <w:t>LIENT</w:t>
      </w:r>
      <w:r w:rsidRPr="00310215">
        <w:rPr>
          <w:lang w:val="en-GB"/>
        </w:rPr>
        <w:t xml:space="preserve"> and the </w:t>
      </w:r>
      <w:r w:rsidR="00E6125D">
        <w:rPr>
          <w:lang w:val="en-GB"/>
        </w:rPr>
        <w:t>CONTRACTOR</w:t>
      </w:r>
      <w:r w:rsidRPr="00310215">
        <w:rPr>
          <w:lang w:val="en-GB"/>
        </w:rPr>
        <w:t xml:space="preserve"> shall co-operate at all times in seeking to reduce the potential impact of risks and to exploit opportunities to avoid or mitigate risks during the </w:t>
      </w:r>
      <w:r w:rsidR="001F69A1">
        <w:rPr>
          <w:lang w:val="en-GB"/>
        </w:rPr>
        <w:t xml:space="preserve">execution of the </w:t>
      </w:r>
      <w:r w:rsidR="00FA5545">
        <w:rPr>
          <w:lang w:val="en-GB"/>
        </w:rPr>
        <w:t xml:space="preserve">Geotechnical Survey </w:t>
      </w:r>
      <w:r w:rsidR="00CD4289">
        <w:rPr>
          <w:lang w:val="en-GB"/>
        </w:rPr>
        <w:t>WORK</w:t>
      </w:r>
      <w:r w:rsidRPr="00310215">
        <w:rPr>
          <w:lang w:val="en-GB"/>
        </w:rPr>
        <w:t>.</w:t>
      </w:r>
    </w:p>
    <w:p w14:paraId="28687D39" w14:textId="77777777" w:rsidR="00310215" w:rsidRPr="00310215" w:rsidRDefault="00310215" w:rsidP="00310215">
      <w:pPr>
        <w:rPr>
          <w:lang w:val="en-GB"/>
        </w:rPr>
      </w:pPr>
      <w:r w:rsidRPr="00310215">
        <w:rPr>
          <w:lang w:val="en-GB"/>
        </w:rPr>
        <w:t xml:space="preserve">In addition to the </w:t>
      </w:r>
      <w:r w:rsidR="00E6125D">
        <w:rPr>
          <w:lang w:val="en-GB"/>
        </w:rPr>
        <w:t>CONTRACTOR</w:t>
      </w:r>
      <w:r w:rsidRPr="00310215">
        <w:rPr>
          <w:lang w:val="en-GB"/>
        </w:rPr>
        <w:t xml:space="preserve"> adhering to their own risk management procedures, the </w:t>
      </w:r>
      <w:r w:rsidR="00E6125D">
        <w:rPr>
          <w:lang w:val="en-GB"/>
        </w:rPr>
        <w:t>CONTRACTOR</w:t>
      </w:r>
      <w:r w:rsidRPr="00310215">
        <w:rPr>
          <w:lang w:val="en-GB"/>
        </w:rPr>
        <w:t xml:space="preserve"> shall compile and maintain a risk register for the Scope capturing all risks and opportunities that may impact on:</w:t>
      </w:r>
    </w:p>
    <w:p w14:paraId="4B98C501" w14:textId="5D056FAC" w:rsidR="00310215" w:rsidRPr="001F69A1" w:rsidRDefault="00310215" w:rsidP="001F69A1">
      <w:pPr>
        <w:pStyle w:val="Lijstalinea"/>
        <w:numPr>
          <w:ilvl w:val="0"/>
          <w:numId w:val="26"/>
        </w:numPr>
        <w:rPr>
          <w:lang w:val="en-GB"/>
        </w:rPr>
      </w:pPr>
      <w:r w:rsidRPr="001F69A1">
        <w:rPr>
          <w:lang w:val="en-GB"/>
        </w:rPr>
        <w:t>Health and Safety</w:t>
      </w:r>
      <w:r w:rsidR="001030B2">
        <w:rPr>
          <w:lang w:val="en-GB"/>
        </w:rPr>
        <w:t>;</w:t>
      </w:r>
      <w:r w:rsidRPr="001F69A1">
        <w:rPr>
          <w:lang w:val="en-GB"/>
        </w:rPr>
        <w:t xml:space="preserve"> </w:t>
      </w:r>
    </w:p>
    <w:p w14:paraId="3ECA9446" w14:textId="06C94AF3" w:rsidR="00310215" w:rsidRPr="001F69A1" w:rsidRDefault="00310215" w:rsidP="001F69A1">
      <w:pPr>
        <w:pStyle w:val="Lijstalinea"/>
        <w:numPr>
          <w:ilvl w:val="0"/>
          <w:numId w:val="26"/>
        </w:numPr>
        <w:rPr>
          <w:lang w:val="en-GB"/>
        </w:rPr>
      </w:pPr>
      <w:r w:rsidRPr="001F69A1">
        <w:rPr>
          <w:lang w:val="en-GB"/>
        </w:rPr>
        <w:t>Security</w:t>
      </w:r>
      <w:r w:rsidR="001030B2">
        <w:rPr>
          <w:lang w:val="en-GB"/>
        </w:rPr>
        <w:t>;</w:t>
      </w:r>
    </w:p>
    <w:p w14:paraId="7CA72442" w14:textId="63566701" w:rsidR="00310215" w:rsidRPr="001F69A1" w:rsidRDefault="00310215" w:rsidP="001F69A1">
      <w:pPr>
        <w:pStyle w:val="Lijstalinea"/>
        <w:numPr>
          <w:ilvl w:val="0"/>
          <w:numId w:val="26"/>
        </w:numPr>
        <w:rPr>
          <w:lang w:val="en-GB"/>
        </w:rPr>
      </w:pPr>
      <w:r w:rsidRPr="001F69A1">
        <w:rPr>
          <w:lang w:val="en-GB"/>
        </w:rPr>
        <w:t>Environment</w:t>
      </w:r>
      <w:r w:rsidR="001030B2">
        <w:rPr>
          <w:lang w:val="en-GB"/>
        </w:rPr>
        <w:t>;</w:t>
      </w:r>
    </w:p>
    <w:p w14:paraId="3326E838" w14:textId="165E341C" w:rsidR="00310215" w:rsidRPr="001F69A1" w:rsidRDefault="00310215" w:rsidP="001F69A1">
      <w:pPr>
        <w:pStyle w:val="Lijstalinea"/>
        <w:numPr>
          <w:ilvl w:val="0"/>
          <w:numId w:val="26"/>
        </w:numPr>
        <w:rPr>
          <w:lang w:val="en-GB"/>
        </w:rPr>
      </w:pPr>
      <w:r w:rsidRPr="001F69A1">
        <w:rPr>
          <w:lang w:val="en-GB"/>
        </w:rPr>
        <w:t>Schedule</w:t>
      </w:r>
      <w:r w:rsidR="001030B2">
        <w:rPr>
          <w:lang w:val="en-GB"/>
        </w:rPr>
        <w:t>;</w:t>
      </w:r>
    </w:p>
    <w:p w14:paraId="76A78A13" w14:textId="4127FBE7" w:rsidR="00310215" w:rsidRPr="001F69A1" w:rsidRDefault="00310215" w:rsidP="001F69A1">
      <w:pPr>
        <w:pStyle w:val="Lijstalinea"/>
        <w:numPr>
          <w:ilvl w:val="0"/>
          <w:numId w:val="26"/>
        </w:numPr>
        <w:rPr>
          <w:lang w:val="en-GB"/>
        </w:rPr>
      </w:pPr>
      <w:r w:rsidRPr="001F69A1">
        <w:rPr>
          <w:lang w:val="en-GB"/>
        </w:rPr>
        <w:t>Cost</w:t>
      </w:r>
      <w:r w:rsidR="001030B2">
        <w:rPr>
          <w:lang w:val="en-GB"/>
        </w:rPr>
        <w:t>;</w:t>
      </w:r>
      <w:r w:rsidRPr="001F69A1">
        <w:rPr>
          <w:lang w:val="en-GB"/>
        </w:rPr>
        <w:t xml:space="preserve"> </w:t>
      </w:r>
    </w:p>
    <w:p w14:paraId="14690406" w14:textId="2B8D39CC" w:rsidR="00310215" w:rsidRPr="001F69A1" w:rsidRDefault="00310215" w:rsidP="001F69A1">
      <w:pPr>
        <w:pStyle w:val="Lijstalinea"/>
        <w:numPr>
          <w:ilvl w:val="0"/>
          <w:numId w:val="26"/>
        </w:numPr>
        <w:rPr>
          <w:lang w:val="en-GB"/>
        </w:rPr>
      </w:pPr>
      <w:r w:rsidRPr="001F69A1">
        <w:rPr>
          <w:lang w:val="en-GB"/>
        </w:rPr>
        <w:t>Quality</w:t>
      </w:r>
      <w:r w:rsidR="001030B2">
        <w:rPr>
          <w:lang w:val="en-GB"/>
        </w:rPr>
        <w:t>; and</w:t>
      </w:r>
    </w:p>
    <w:p w14:paraId="1BCC1D3E" w14:textId="395029B3" w:rsidR="00310215" w:rsidRPr="001F69A1" w:rsidRDefault="00310215" w:rsidP="001F69A1">
      <w:pPr>
        <w:pStyle w:val="Lijstalinea"/>
        <w:numPr>
          <w:ilvl w:val="0"/>
          <w:numId w:val="26"/>
        </w:numPr>
        <w:rPr>
          <w:lang w:val="en-GB"/>
        </w:rPr>
      </w:pPr>
      <w:r w:rsidRPr="001F69A1">
        <w:rPr>
          <w:lang w:val="en-GB"/>
        </w:rPr>
        <w:t>Reputation</w:t>
      </w:r>
      <w:r w:rsidR="001030B2">
        <w:rPr>
          <w:lang w:val="en-GB"/>
        </w:rPr>
        <w:t>.</w:t>
      </w:r>
      <w:r w:rsidRPr="001F69A1">
        <w:rPr>
          <w:lang w:val="en-GB"/>
        </w:rPr>
        <w:t xml:space="preserve"> </w:t>
      </w:r>
    </w:p>
    <w:p w14:paraId="008A9CCF" w14:textId="669FF54C" w:rsidR="00310215" w:rsidRPr="00310215" w:rsidRDefault="00310215" w:rsidP="00310215">
      <w:pPr>
        <w:rPr>
          <w:lang w:val="en-GB"/>
        </w:rPr>
      </w:pPr>
      <w:r w:rsidRPr="00310215">
        <w:rPr>
          <w:lang w:val="en-GB"/>
        </w:rPr>
        <w:t xml:space="preserve">The </w:t>
      </w:r>
      <w:r w:rsidR="00E6125D">
        <w:rPr>
          <w:lang w:val="en-GB"/>
        </w:rPr>
        <w:t>CONTRACTOR</w:t>
      </w:r>
      <w:r w:rsidRPr="00310215">
        <w:rPr>
          <w:lang w:val="en-GB"/>
        </w:rPr>
        <w:t xml:space="preserve"> shall submit </w:t>
      </w:r>
      <w:r w:rsidR="001F69A1">
        <w:rPr>
          <w:lang w:val="en-GB"/>
        </w:rPr>
        <w:t xml:space="preserve">an up-to-date version of </w:t>
      </w:r>
      <w:r w:rsidRPr="00310215">
        <w:rPr>
          <w:lang w:val="en-GB"/>
        </w:rPr>
        <w:t>the risk register to the C</w:t>
      </w:r>
      <w:r w:rsidR="00AE170A">
        <w:rPr>
          <w:lang w:val="en-GB"/>
        </w:rPr>
        <w:t>LIENT</w:t>
      </w:r>
      <w:r w:rsidRPr="00310215">
        <w:rPr>
          <w:lang w:val="en-GB"/>
        </w:rPr>
        <w:t xml:space="preserve"> upon request</w:t>
      </w:r>
      <w:r w:rsidR="003D7985">
        <w:rPr>
          <w:lang w:val="en-GB"/>
        </w:rPr>
        <w:t xml:space="preserve"> or at least weekly</w:t>
      </w:r>
      <w:r w:rsidR="001F69A1">
        <w:rPr>
          <w:lang w:val="en-GB"/>
        </w:rPr>
        <w:t xml:space="preserve">. </w:t>
      </w:r>
      <w:r w:rsidR="00E6125D">
        <w:rPr>
          <w:lang w:val="en-GB"/>
        </w:rPr>
        <w:t>CONTRACTOR</w:t>
      </w:r>
      <w:r w:rsidR="001F69A1">
        <w:rPr>
          <w:lang w:val="en-GB"/>
        </w:rPr>
        <w:t xml:space="preserve"> shall issue an </w:t>
      </w:r>
      <w:r w:rsidRPr="00310215">
        <w:rPr>
          <w:lang w:val="en-GB"/>
        </w:rPr>
        <w:t xml:space="preserve">update </w:t>
      </w:r>
      <w:r w:rsidR="001F69A1">
        <w:rPr>
          <w:lang w:val="en-GB"/>
        </w:rPr>
        <w:t xml:space="preserve">of the </w:t>
      </w:r>
      <w:r w:rsidRPr="00310215">
        <w:rPr>
          <w:lang w:val="en-GB"/>
        </w:rPr>
        <w:t xml:space="preserve">risk register </w:t>
      </w:r>
      <w:r w:rsidR="001F69A1">
        <w:rPr>
          <w:lang w:val="en-GB"/>
        </w:rPr>
        <w:t xml:space="preserve">that was issued with the </w:t>
      </w:r>
      <w:r w:rsidR="00E6125D">
        <w:rPr>
          <w:lang w:val="en-GB"/>
        </w:rPr>
        <w:t>CONTRACTOR</w:t>
      </w:r>
      <w:r w:rsidR="000B0334">
        <w:rPr>
          <w:lang w:val="en-GB"/>
        </w:rPr>
        <w:t>’</w:t>
      </w:r>
      <w:r w:rsidR="001F69A1">
        <w:rPr>
          <w:lang w:val="en-GB"/>
        </w:rPr>
        <w:t xml:space="preserve">s Proposal during the tender phase </w:t>
      </w:r>
      <w:r w:rsidRPr="00310215">
        <w:rPr>
          <w:lang w:val="en-GB"/>
        </w:rPr>
        <w:t xml:space="preserve">with </w:t>
      </w:r>
      <w:r w:rsidR="001F69A1">
        <w:rPr>
          <w:lang w:val="en-GB"/>
        </w:rPr>
        <w:t>the first draft of the Project Execution Plan</w:t>
      </w:r>
      <w:r w:rsidRPr="00310215">
        <w:rPr>
          <w:lang w:val="en-GB"/>
        </w:rPr>
        <w:t xml:space="preserve">. </w:t>
      </w:r>
    </w:p>
    <w:p w14:paraId="60AE5709" w14:textId="77777777" w:rsidR="00310215" w:rsidRPr="00310215" w:rsidRDefault="00310215" w:rsidP="00310215">
      <w:pPr>
        <w:rPr>
          <w:lang w:val="en-GB"/>
        </w:rPr>
      </w:pPr>
      <w:r w:rsidRPr="00310215">
        <w:rPr>
          <w:lang w:val="en-GB"/>
        </w:rPr>
        <w:t xml:space="preserve">The risks are defined in the risk register and include at least the following information: </w:t>
      </w:r>
    </w:p>
    <w:p w14:paraId="1B4DEA0F" w14:textId="3A64D378" w:rsidR="00310215" w:rsidRPr="001F69A1" w:rsidRDefault="00310215" w:rsidP="001F69A1">
      <w:pPr>
        <w:pStyle w:val="Lijstalinea"/>
        <w:numPr>
          <w:ilvl w:val="0"/>
          <w:numId w:val="26"/>
        </w:numPr>
        <w:rPr>
          <w:lang w:val="en-GB"/>
        </w:rPr>
      </w:pPr>
      <w:r w:rsidRPr="001F69A1">
        <w:rPr>
          <w:lang w:val="en-GB"/>
        </w:rPr>
        <w:t>Description of risk and its cause</w:t>
      </w:r>
      <w:r w:rsidR="004377AB">
        <w:rPr>
          <w:lang w:val="en-GB"/>
        </w:rPr>
        <w:t>;</w:t>
      </w:r>
    </w:p>
    <w:p w14:paraId="17191512" w14:textId="6AEE3474" w:rsidR="00310215" w:rsidRPr="001F69A1" w:rsidRDefault="00310215" w:rsidP="001F69A1">
      <w:pPr>
        <w:pStyle w:val="Lijstalinea"/>
        <w:numPr>
          <w:ilvl w:val="0"/>
          <w:numId w:val="26"/>
        </w:numPr>
        <w:rPr>
          <w:lang w:val="en-GB"/>
        </w:rPr>
      </w:pPr>
      <w:r w:rsidRPr="001F69A1">
        <w:rPr>
          <w:lang w:val="en-GB"/>
        </w:rPr>
        <w:t>Likelihood of occurrence</w:t>
      </w:r>
      <w:r w:rsidR="004377AB">
        <w:rPr>
          <w:lang w:val="en-GB"/>
        </w:rPr>
        <w:t>;</w:t>
      </w:r>
    </w:p>
    <w:p w14:paraId="384A224A" w14:textId="04BA7B3E" w:rsidR="00310215" w:rsidRPr="001F69A1" w:rsidRDefault="00310215" w:rsidP="001F69A1">
      <w:pPr>
        <w:pStyle w:val="Lijstalinea"/>
        <w:numPr>
          <w:ilvl w:val="0"/>
          <w:numId w:val="26"/>
        </w:numPr>
        <w:rPr>
          <w:lang w:val="en-GB"/>
        </w:rPr>
      </w:pPr>
      <w:r w:rsidRPr="001F69A1">
        <w:rPr>
          <w:lang w:val="en-GB"/>
        </w:rPr>
        <w:t>Impact of risk, split up into HSE, cost, time, quality etc.</w:t>
      </w:r>
      <w:r w:rsidR="004377AB">
        <w:rPr>
          <w:lang w:val="en-GB"/>
        </w:rPr>
        <w:t>;</w:t>
      </w:r>
    </w:p>
    <w:p w14:paraId="4B3C9337" w14:textId="663D8DC4" w:rsidR="00310215" w:rsidRPr="001F69A1" w:rsidRDefault="00310215" w:rsidP="001F69A1">
      <w:pPr>
        <w:pStyle w:val="Lijstalinea"/>
        <w:numPr>
          <w:ilvl w:val="0"/>
          <w:numId w:val="26"/>
        </w:numPr>
        <w:rPr>
          <w:lang w:val="en-GB"/>
        </w:rPr>
      </w:pPr>
      <w:r w:rsidRPr="001F69A1">
        <w:rPr>
          <w:lang w:val="en-GB"/>
        </w:rPr>
        <w:t>Mitigation strategy and estimated additional cost of implementing mitigation strategy</w:t>
      </w:r>
      <w:r w:rsidR="004377AB">
        <w:rPr>
          <w:lang w:val="en-GB"/>
        </w:rPr>
        <w:t>; and</w:t>
      </w:r>
    </w:p>
    <w:p w14:paraId="6DE8887C" w14:textId="0BD88D12" w:rsidR="00310215" w:rsidRPr="001F69A1" w:rsidRDefault="00310215" w:rsidP="001F69A1">
      <w:pPr>
        <w:pStyle w:val="Lijstalinea"/>
        <w:numPr>
          <w:ilvl w:val="0"/>
          <w:numId w:val="26"/>
        </w:numPr>
        <w:rPr>
          <w:lang w:val="en-GB"/>
        </w:rPr>
      </w:pPr>
      <w:r w:rsidRPr="001F69A1">
        <w:rPr>
          <w:lang w:val="en-GB"/>
        </w:rPr>
        <w:t>Residual likelihood and impact assessment of risk post mitigation</w:t>
      </w:r>
      <w:r w:rsidR="004377AB">
        <w:rPr>
          <w:lang w:val="en-GB"/>
        </w:rPr>
        <w:t>.</w:t>
      </w:r>
    </w:p>
    <w:p w14:paraId="0CC8DF48" w14:textId="41CDE359" w:rsidR="00310215" w:rsidRPr="00310215" w:rsidRDefault="00310215" w:rsidP="00E6125D">
      <w:pPr>
        <w:pStyle w:val="Kop3"/>
      </w:pPr>
      <w:r w:rsidRPr="00310215">
        <w:t>Risk Meeting</w:t>
      </w:r>
    </w:p>
    <w:p w14:paraId="112A85BB" w14:textId="134D4E5A" w:rsidR="00310215" w:rsidRDefault="00310215" w:rsidP="00E6125D">
      <w:pPr>
        <w:rPr>
          <w:lang w:val="en-GB"/>
        </w:rPr>
      </w:pPr>
      <w:r w:rsidRPr="00310215">
        <w:rPr>
          <w:lang w:val="en-GB"/>
        </w:rPr>
        <w:t>Risk</w:t>
      </w:r>
      <w:r w:rsidR="00E6125D">
        <w:rPr>
          <w:lang w:val="en-GB"/>
        </w:rPr>
        <w:t>s</w:t>
      </w:r>
      <w:r w:rsidRPr="00310215">
        <w:rPr>
          <w:lang w:val="en-GB"/>
        </w:rPr>
        <w:t xml:space="preserve"> will be </w:t>
      </w:r>
      <w:r w:rsidR="00C86523">
        <w:rPr>
          <w:lang w:val="en-GB"/>
        </w:rPr>
        <w:t xml:space="preserve">discussed </w:t>
      </w:r>
      <w:r w:rsidRPr="00310215">
        <w:rPr>
          <w:lang w:val="en-GB"/>
        </w:rPr>
        <w:t>on a regular basis</w:t>
      </w:r>
      <w:r w:rsidR="00C86523">
        <w:rPr>
          <w:lang w:val="en-GB"/>
        </w:rPr>
        <w:t xml:space="preserve"> during the progress meetings</w:t>
      </w:r>
      <w:r w:rsidRPr="00310215">
        <w:rPr>
          <w:lang w:val="en-GB"/>
        </w:rPr>
        <w:t>. At the</w:t>
      </w:r>
      <w:r w:rsidR="00E6125D">
        <w:rPr>
          <w:lang w:val="en-GB"/>
        </w:rPr>
        <w:t>se</w:t>
      </w:r>
      <w:r w:rsidRPr="00310215">
        <w:rPr>
          <w:lang w:val="en-GB"/>
        </w:rPr>
        <w:t xml:space="preserve"> </w:t>
      </w:r>
      <w:r w:rsidR="00E6125D">
        <w:rPr>
          <w:lang w:val="en-GB"/>
        </w:rPr>
        <w:t>meetings</w:t>
      </w:r>
      <w:r w:rsidRPr="00310215">
        <w:rPr>
          <w:lang w:val="en-GB"/>
        </w:rPr>
        <w:t xml:space="preserve"> the </w:t>
      </w:r>
      <w:r w:rsidR="00E6125D">
        <w:rPr>
          <w:lang w:val="en-GB"/>
        </w:rPr>
        <w:t>CONTRACTOR</w:t>
      </w:r>
      <w:r w:rsidRPr="00310215">
        <w:rPr>
          <w:lang w:val="en-GB"/>
        </w:rPr>
        <w:t xml:space="preserve"> and the </w:t>
      </w:r>
      <w:r w:rsidR="00E6125D">
        <w:rPr>
          <w:lang w:val="en-GB"/>
        </w:rPr>
        <w:t>CLIENT</w:t>
      </w:r>
      <w:r w:rsidRPr="00310215">
        <w:rPr>
          <w:lang w:val="en-GB"/>
        </w:rPr>
        <w:t xml:space="preserve"> shall discuss </w:t>
      </w:r>
      <w:r w:rsidR="00FA5545">
        <w:rPr>
          <w:lang w:val="en-GB"/>
        </w:rPr>
        <w:t xml:space="preserve">and agree on </w:t>
      </w:r>
      <w:r w:rsidRPr="00310215">
        <w:rPr>
          <w:lang w:val="en-GB"/>
        </w:rPr>
        <w:t>changes to the Risk Register.</w:t>
      </w:r>
    </w:p>
    <w:p w14:paraId="35613B8A" w14:textId="77777777" w:rsidR="00BE6A29" w:rsidRPr="00BE6A29" w:rsidRDefault="00F65AFC" w:rsidP="00E6125D">
      <w:pPr>
        <w:rPr>
          <w:u w:val="single"/>
          <w:lang w:val="en-GB"/>
        </w:rPr>
      </w:pPr>
      <w:bookmarkStart w:id="33" w:name="_Hlk119499613"/>
      <w:r w:rsidRPr="00BE6A29">
        <w:rPr>
          <w:u w:val="single"/>
          <w:lang w:val="en-GB"/>
        </w:rPr>
        <w:lastRenderedPageBreak/>
        <w:t>A Hazard Identification and Risk Assessment (HIRA) exercise shall be performed part of the pre-survey preparations and finalised prior to mobilisation.</w:t>
      </w:r>
      <w:r w:rsidR="00F36F4A" w:rsidRPr="00BE6A29">
        <w:rPr>
          <w:u w:val="single"/>
          <w:lang w:val="en-GB"/>
        </w:rPr>
        <w:t xml:space="preserve"> </w:t>
      </w:r>
    </w:p>
    <w:p w14:paraId="18A9ECDB" w14:textId="6F6FF6F0" w:rsidR="00F65AFC" w:rsidRPr="00310215" w:rsidRDefault="00F36F4A" w:rsidP="00E6125D">
      <w:pPr>
        <w:rPr>
          <w:lang w:val="en-GB"/>
        </w:rPr>
      </w:pPr>
      <w:r>
        <w:rPr>
          <w:lang w:val="en-GB"/>
        </w:rPr>
        <w:t>The HIRA shall form part of the HSE Management Plan</w:t>
      </w:r>
      <w:r w:rsidR="002F40A8">
        <w:rPr>
          <w:lang w:val="en-GB"/>
        </w:rPr>
        <w:t xml:space="preserve"> and must be updated throughout the Project</w:t>
      </w:r>
      <w:r w:rsidR="001C3912">
        <w:rPr>
          <w:lang w:val="en-GB"/>
        </w:rPr>
        <w:t xml:space="preserve"> as appropriate.</w:t>
      </w:r>
    </w:p>
    <w:bookmarkEnd w:id="33"/>
    <w:p w14:paraId="27590FBB" w14:textId="77777777" w:rsidR="001E48D2" w:rsidRPr="001E48D2" w:rsidRDefault="001E48D2" w:rsidP="006F737F">
      <w:pPr>
        <w:pStyle w:val="Kop2"/>
      </w:pPr>
      <w:r>
        <w:t xml:space="preserve">Environmental </w:t>
      </w:r>
      <w:r w:rsidRPr="001E48D2">
        <w:t>Management</w:t>
      </w:r>
    </w:p>
    <w:p w14:paraId="1EBD46A3" w14:textId="68A56BED" w:rsidR="001E48D2" w:rsidRPr="001E48D2" w:rsidRDefault="001E48D2" w:rsidP="001E48D2">
      <w:pPr>
        <w:rPr>
          <w:lang w:val="en-GB"/>
        </w:rPr>
      </w:pPr>
      <w:r w:rsidRPr="001E48D2">
        <w:rPr>
          <w:lang w:val="en-GB"/>
        </w:rPr>
        <w:t xml:space="preserve">The </w:t>
      </w:r>
      <w:r w:rsidR="00E6125D">
        <w:rPr>
          <w:lang w:val="en-GB"/>
        </w:rPr>
        <w:t>CONTRACTOR</w:t>
      </w:r>
      <w:r w:rsidR="00E6125D" w:rsidRPr="001E48D2">
        <w:rPr>
          <w:lang w:val="en-GB"/>
        </w:rPr>
        <w:t xml:space="preserve"> </w:t>
      </w:r>
      <w:r w:rsidRPr="001E48D2">
        <w:rPr>
          <w:lang w:val="en-GB"/>
        </w:rPr>
        <w:t>shall identify environmental aspects and impacts from activities with measures taken to ensure that they are minimi</w:t>
      </w:r>
      <w:r w:rsidR="00A302ED">
        <w:rPr>
          <w:lang w:val="en-GB"/>
        </w:rPr>
        <w:t>s</w:t>
      </w:r>
      <w:r w:rsidRPr="001E48D2">
        <w:rPr>
          <w:lang w:val="en-GB"/>
        </w:rPr>
        <w:t>ed and adequately managed.</w:t>
      </w:r>
    </w:p>
    <w:p w14:paraId="5E4B9C8D" w14:textId="77777777" w:rsidR="001E48D2" w:rsidRPr="001E48D2" w:rsidRDefault="001E48D2" w:rsidP="001E48D2">
      <w:pPr>
        <w:rPr>
          <w:lang w:val="en-GB"/>
        </w:rPr>
      </w:pPr>
      <w:r w:rsidRPr="001E48D2">
        <w:rPr>
          <w:lang w:val="en-GB"/>
        </w:rPr>
        <w:t xml:space="preserve">The environmental management processes of the </w:t>
      </w:r>
      <w:r w:rsidR="00E6125D">
        <w:rPr>
          <w:lang w:val="en-GB"/>
        </w:rPr>
        <w:t>CONTRACTOR</w:t>
      </w:r>
      <w:r w:rsidRPr="001E48D2">
        <w:rPr>
          <w:lang w:val="en-GB"/>
        </w:rPr>
        <w:t xml:space="preserve"> shall include:</w:t>
      </w:r>
    </w:p>
    <w:p w14:paraId="15C1B60D" w14:textId="77777777" w:rsidR="001E48D2" w:rsidRPr="001E48D2" w:rsidRDefault="001E48D2" w:rsidP="001E48D2">
      <w:pPr>
        <w:pStyle w:val="Lijstalinea"/>
        <w:numPr>
          <w:ilvl w:val="0"/>
          <w:numId w:val="26"/>
        </w:numPr>
        <w:rPr>
          <w:lang w:val="en-GB"/>
        </w:rPr>
      </w:pPr>
      <w:r w:rsidRPr="001E48D2">
        <w:rPr>
          <w:lang w:val="en-GB"/>
        </w:rPr>
        <w:t>Identification and determination of the significance of environmental aspects and impacts of all activities;</w:t>
      </w:r>
    </w:p>
    <w:p w14:paraId="4371C89F" w14:textId="0E5CBF74" w:rsidR="001E48D2" w:rsidRDefault="001E48D2" w:rsidP="001E48D2">
      <w:pPr>
        <w:pStyle w:val="Lijstalinea"/>
        <w:numPr>
          <w:ilvl w:val="0"/>
          <w:numId w:val="26"/>
        </w:numPr>
        <w:rPr>
          <w:lang w:val="en-GB"/>
        </w:rPr>
      </w:pPr>
      <w:r w:rsidRPr="001E48D2">
        <w:rPr>
          <w:lang w:val="en-GB"/>
        </w:rPr>
        <w:t>Monitoring procedures shall be established and initiatives developed to manage and improve environmental performance of significant aspects;</w:t>
      </w:r>
    </w:p>
    <w:p w14:paraId="17297074" w14:textId="2D2A4EC5" w:rsidR="00A636C9" w:rsidRPr="001E48D2" w:rsidRDefault="00A636C9" w:rsidP="001E48D2">
      <w:pPr>
        <w:pStyle w:val="Lijstalinea"/>
        <w:numPr>
          <w:ilvl w:val="0"/>
          <w:numId w:val="26"/>
        </w:numPr>
        <w:rPr>
          <w:lang w:val="en-GB"/>
        </w:rPr>
      </w:pPr>
      <w:r>
        <w:rPr>
          <w:lang w:val="en-GB"/>
        </w:rPr>
        <w:t>A</w:t>
      </w:r>
      <w:r w:rsidR="00BE4EE2">
        <w:rPr>
          <w:lang w:val="en-GB"/>
        </w:rPr>
        <w:t xml:space="preserve"> </w:t>
      </w:r>
      <w:r w:rsidR="00541111">
        <w:rPr>
          <w:lang w:val="en-GB"/>
        </w:rPr>
        <w:t>‘</w:t>
      </w:r>
      <w:r w:rsidR="00BE4EE2">
        <w:rPr>
          <w:lang w:val="en-GB"/>
        </w:rPr>
        <w:t>hazardous materials and substance</w:t>
      </w:r>
      <w:r w:rsidR="00541111">
        <w:rPr>
          <w:lang w:val="en-GB"/>
        </w:rPr>
        <w:t xml:space="preserve"> database’ shall be kept</w:t>
      </w:r>
      <w:r w:rsidR="009B7FE7">
        <w:rPr>
          <w:lang w:val="en-GB"/>
        </w:rPr>
        <w:t>. The database shall document the type of material or substance, quantity, storage</w:t>
      </w:r>
      <w:r w:rsidR="00051685">
        <w:rPr>
          <w:lang w:val="en-GB"/>
        </w:rPr>
        <w:t xml:space="preserve"> requirements and reference</w:t>
      </w:r>
      <w:r w:rsidR="00A306F5">
        <w:rPr>
          <w:lang w:val="en-GB"/>
        </w:rPr>
        <w:t xml:space="preserve"> the associated material safety</w:t>
      </w:r>
      <w:r w:rsidR="00C96BB2">
        <w:rPr>
          <w:lang w:val="en-GB"/>
        </w:rPr>
        <w:t xml:space="preserve"> data sheet. The database </w:t>
      </w:r>
      <w:r w:rsidR="006B12DF">
        <w:rPr>
          <w:lang w:val="en-GB"/>
        </w:rPr>
        <w:t>must</w:t>
      </w:r>
      <w:r w:rsidR="00C96BB2">
        <w:rPr>
          <w:lang w:val="en-GB"/>
        </w:rPr>
        <w:t xml:space="preserve"> be kept up-to-date and</w:t>
      </w:r>
      <w:r w:rsidR="006B12DF">
        <w:rPr>
          <w:lang w:val="en-GB"/>
        </w:rPr>
        <w:t xml:space="preserve"> must be available for sighting offshore</w:t>
      </w:r>
      <w:r w:rsidR="00C96BB2">
        <w:rPr>
          <w:lang w:val="en-GB"/>
        </w:rPr>
        <w:t>;</w:t>
      </w:r>
    </w:p>
    <w:p w14:paraId="7F2A4291" w14:textId="5C00A14D" w:rsidR="001E48D2" w:rsidRPr="001E48D2" w:rsidRDefault="001E48D2" w:rsidP="001E48D2">
      <w:pPr>
        <w:pStyle w:val="Lijstalinea"/>
        <w:numPr>
          <w:ilvl w:val="0"/>
          <w:numId w:val="26"/>
        </w:numPr>
        <w:rPr>
          <w:lang w:val="en-GB"/>
        </w:rPr>
      </w:pPr>
      <w:r w:rsidRPr="001E48D2">
        <w:rPr>
          <w:lang w:val="en-GB"/>
        </w:rPr>
        <w:t>Pollution prevention and waste minimization procedures shall be developed, implemented and maintained to eliminate, reduce, reuse, recycle, treat, or appropriately dispose of waste;</w:t>
      </w:r>
    </w:p>
    <w:p w14:paraId="1348A778" w14:textId="1AF65917" w:rsidR="001E48D2" w:rsidRPr="001E48D2" w:rsidRDefault="001E48D2" w:rsidP="001E48D2">
      <w:pPr>
        <w:pStyle w:val="Lijstalinea"/>
        <w:numPr>
          <w:ilvl w:val="0"/>
          <w:numId w:val="26"/>
        </w:numPr>
        <w:rPr>
          <w:lang w:val="en-GB"/>
        </w:rPr>
      </w:pPr>
      <w:r w:rsidRPr="001E48D2">
        <w:rPr>
          <w:lang w:val="en-GB"/>
        </w:rPr>
        <w:t>Documentary evidence shall be maintained to demonstrate that hazardous waste has been managed in a responsible and appropriate manner;</w:t>
      </w:r>
      <w:r w:rsidR="00F36F4A">
        <w:rPr>
          <w:lang w:val="en-GB"/>
        </w:rPr>
        <w:t xml:space="preserve"> and</w:t>
      </w:r>
    </w:p>
    <w:p w14:paraId="654D648F" w14:textId="77777777" w:rsidR="001E48D2" w:rsidRDefault="001E48D2" w:rsidP="001E48D2">
      <w:pPr>
        <w:pStyle w:val="Lijstalinea"/>
        <w:numPr>
          <w:ilvl w:val="0"/>
          <w:numId w:val="26"/>
        </w:numPr>
        <w:rPr>
          <w:lang w:val="en-GB"/>
        </w:rPr>
      </w:pPr>
      <w:r w:rsidRPr="001E48D2">
        <w:rPr>
          <w:lang w:val="en-GB"/>
        </w:rPr>
        <w:t>Environmental wastes, discharges, and emissions shall be identified, monitored and reported, where appropriate, to ensure compliance with regulatory requirements.</w:t>
      </w:r>
    </w:p>
    <w:p w14:paraId="6517A41A" w14:textId="42CE39DB" w:rsidR="00BC062E" w:rsidRPr="00BC062E" w:rsidRDefault="00BC062E" w:rsidP="006F737F">
      <w:pPr>
        <w:pStyle w:val="Kop2"/>
      </w:pPr>
      <w:r w:rsidRPr="00BC062E">
        <w:t>Vessels crew and equipment</w:t>
      </w:r>
    </w:p>
    <w:p w14:paraId="56FF77B3" w14:textId="77777777" w:rsidR="00C543FA" w:rsidRDefault="00C543FA" w:rsidP="00C543FA">
      <w:pPr>
        <w:pStyle w:val="Kop3"/>
      </w:pPr>
      <w:r>
        <w:t>Rules &amp; regulations</w:t>
      </w:r>
    </w:p>
    <w:p w14:paraId="219FEA57" w14:textId="4B1CB614" w:rsidR="00BC062E" w:rsidRPr="00BC062E" w:rsidRDefault="00BC062E" w:rsidP="00BC062E">
      <w:pPr>
        <w:rPr>
          <w:lang w:val="en-GB"/>
        </w:rPr>
      </w:pPr>
      <w:r w:rsidRPr="00BC062E">
        <w:rPr>
          <w:lang w:val="en-GB"/>
        </w:rPr>
        <w:t xml:space="preserve">Any vessels and crew deployed by </w:t>
      </w:r>
      <w:r w:rsidR="00E6125D">
        <w:rPr>
          <w:lang w:val="en-GB"/>
        </w:rPr>
        <w:t>CONTRACTOR</w:t>
      </w:r>
      <w:r w:rsidRPr="00BC062E">
        <w:rPr>
          <w:lang w:val="en-GB"/>
        </w:rPr>
        <w:t xml:space="preserve"> and/or </w:t>
      </w:r>
      <w:r w:rsidR="00E6125D">
        <w:rPr>
          <w:lang w:val="en-GB"/>
        </w:rPr>
        <w:t>subcontractor</w:t>
      </w:r>
      <w:r w:rsidRPr="00BC062E">
        <w:rPr>
          <w:lang w:val="en-GB"/>
        </w:rPr>
        <w:t xml:space="preserve">s shall comply with relevant Flag State rules and regulations and shall comply with IMO conventions (for example SOLAS, ISM, MARPOL and STCW). This shall be substantiated with valid certificates for vessels, crew and (anchoring-, crane-, lifting-, lifesaving-, firefighting-, etc.) equipment. Certificates shall be valid until </w:t>
      </w:r>
      <w:r w:rsidR="00A6198E">
        <w:rPr>
          <w:lang w:val="en-GB"/>
        </w:rPr>
        <w:t>3</w:t>
      </w:r>
      <w:r w:rsidR="00A6198E" w:rsidRPr="00BC062E">
        <w:rPr>
          <w:lang w:val="en-GB"/>
        </w:rPr>
        <w:t xml:space="preserve"> </w:t>
      </w:r>
      <w:r w:rsidRPr="00BC062E">
        <w:rPr>
          <w:lang w:val="en-GB"/>
        </w:rPr>
        <w:t xml:space="preserve">months after end of the </w:t>
      </w:r>
      <w:r w:rsidR="007E609E">
        <w:rPr>
          <w:lang w:val="en-GB"/>
        </w:rPr>
        <w:t xml:space="preserve">Offshore Geotechnical Survey </w:t>
      </w:r>
      <w:r w:rsidR="00CD4289">
        <w:rPr>
          <w:lang w:val="en-GB"/>
        </w:rPr>
        <w:t>WORK</w:t>
      </w:r>
      <w:r w:rsidRPr="00BC062E">
        <w:rPr>
          <w:lang w:val="en-GB"/>
        </w:rPr>
        <w:t>, at a minimum.</w:t>
      </w:r>
    </w:p>
    <w:p w14:paraId="0EEDDD0E" w14:textId="77777777" w:rsidR="00C543FA" w:rsidRDefault="00C543FA" w:rsidP="00C543FA">
      <w:pPr>
        <w:pStyle w:val="Kop3"/>
      </w:pPr>
      <w:r>
        <w:t>Condition of vessel and equipment</w:t>
      </w:r>
    </w:p>
    <w:p w14:paraId="56462692" w14:textId="5D624B34" w:rsidR="00BD6213" w:rsidRDefault="00E6125D" w:rsidP="00BD6213">
      <w:pPr>
        <w:rPr>
          <w:lang w:val="en-GB"/>
        </w:rPr>
      </w:pPr>
      <w:r>
        <w:rPr>
          <w:lang w:val="en-GB"/>
        </w:rPr>
        <w:t>CONTRACTOR</w:t>
      </w:r>
      <w:r w:rsidR="00BD6213" w:rsidRPr="00BC062E">
        <w:rPr>
          <w:lang w:val="en-GB"/>
        </w:rPr>
        <w:t xml:space="preserve"> shall ensure that all equipment, machinery, </w:t>
      </w:r>
      <w:r w:rsidR="00814261" w:rsidRPr="00BC062E">
        <w:rPr>
          <w:lang w:val="en-GB"/>
        </w:rPr>
        <w:t>etc.</w:t>
      </w:r>
      <w:r w:rsidR="00BD6213" w:rsidRPr="00BC062E">
        <w:rPr>
          <w:lang w:val="en-GB"/>
        </w:rPr>
        <w:t xml:space="preserve"> being applied by </w:t>
      </w:r>
      <w:r>
        <w:rPr>
          <w:lang w:val="en-GB"/>
        </w:rPr>
        <w:t>CONTRACTOR</w:t>
      </w:r>
      <w:r w:rsidR="00BD6213" w:rsidRPr="00BC062E">
        <w:rPr>
          <w:lang w:val="en-GB"/>
        </w:rPr>
        <w:t xml:space="preserve"> and </w:t>
      </w:r>
      <w:r>
        <w:rPr>
          <w:lang w:val="en-GB"/>
        </w:rPr>
        <w:t>subcontractor</w:t>
      </w:r>
      <w:r w:rsidR="00BD6213" w:rsidRPr="00BC062E">
        <w:rPr>
          <w:lang w:val="en-GB"/>
        </w:rPr>
        <w:t>s</w:t>
      </w:r>
      <w:r w:rsidR="004C5167">
        <w:rPr>
          <w:lang w:val="en-GB"/>
        </w:rPr>
        <w:t xml:space="preserve"> to carry out the </w:t>
      </w:r>
      <w:r w:rsidR="007E609E">
        <w:rPr>
          <w:lang w:val="en-GB"/>
        </w:rPr>
        <w:t xml:space="preserve">Geotechnical Survey </w:t>
      </w:r>
      <w:r w:rsidR="004C5167">
        <w:rPr>
          <w:lang w:val="en-GB"/>
        </w:rPr>
        <w:t>WORK</w:t>
      </w:r>
      <w:r w:rsidR="00BD6213" w:rsidRPr="00BC062E">
        <w:rPr>
          <w:lang w:val="en-GB"/>
        </w:rPr>
        <w:t xml:space="preserve">, is in good condition, safe to use and is </w:t>
      </w:r>
      <w:r w:rsidR="00245565">
        <w:rPr>
          <w:lang w:val="en-GB"/>
        </w:rPr>
        <w:t>fit for</w:t>
      </w:r>
      <w:r w:rsidR="00BD6213" w:rsidRPr="00BC062E">
        <w:rPr>
          <w:lang w:val="en-GB"/>
        </w:rPr>
        <w:t xml:space="preserve"> purpose; this shall be fully documented and checked </w:t>
      </w:r>
      <w:r w:rsidR="00BD6213" w:rsidRPr="00C5753A">
        <w:rPr>
          <w:lang w:val="en-GB"/>
        </w:rPr>
        <w:t>frequently</w:t>
      </w:r>
      <w:r w:rsidR="00976CF0" w:rsidRPr="00C5753A">
        <w:rPr>
          <w:lang w:val="en-GB"/>
        </w:rPr>
        <w:t xml:space="preserve"> in accordance with any applicable legal requirements</w:t>
      </w:r>
      <w:r w:rsidR="00BD6213" w:rsidRPr="00C5753A">
        <w:rPr>
          <w:lang w:val="en-GB"/>
        </w:rPr>
        <w:t>.</w:t>
      </w:r>
      <w:r w:rsidR="00BD6213" w:rsidRPr="00BC062E">
        <w:rPr>
          <w:lang w:val="en-GB"/>
        </w:rPr>
        <w:t xml:space="preserve"> </w:t>
      </w:r>
    </w:p>
    <w:p w14:paraId="5C4289A0" w14:textId="77777777" w:rsidR="00C543FA" w:rsidRDefault="00C543FA" w:rsidP="00C543FA">
      <w:pPr>
        <w:pStyle w:val="Kop3"/>
      </w:pPr>
      <w:r>
        <w:t>Accom</w:t>
      </w:r>
      <w:r w:rsidR="004C5167">
        <w:t>m</w:t>
      </w:r>
      <w:r>
        <w:t>odation and welfare facilities</w:t>
      </w:r>
    </w:p>
    <w:p w14:paraId="7FA6B01D" w14:textId="1DC69ECF" w:rsidR="00BC062E" w:rsidRPr="00BC062E" w:rsidRDefault="00BC062E" w:rsidP="00BC062E">
      <w:pPr>
        <w:rPr>
          <w:lang w:val="en-GB"/>
        </w:rPr>
      </w:pPr>
      <w:r w:rsidRPr="00BC062E">
        <w:rPr>
          <w:lang w:val="en-GB"/>
        </w:rPr>
        <w:t xml:space="preserve">For marine accommodation and all vessels deployed </w:t>
      </w:r>
      <w:r w:rsidR="00BD6213">
        <w:rPr>
          <w:lang w:val="en-GB"/>
        </w:rPr>
        <w:t xml:space="preserve">for the </w:t>
      </w:r>
      <w:r w:rsidR="007E609E">
        <w:rPr>
          <w:lang w:val="en-GB"/>
        </w:rPr>
        <w:t xml:space="preserve">Offshore Geotechnical Survey </w:t>
      </w:r>
      <w:r w:rsidR="00BD6213">
        <w:rPr>
          <w:lang w:val="en-GB"/>
        </w:rPr>
        <w:t>WORK</w:t>
      </w:r>
      <w:r w:rsidR="00245565">
        <w:rPr>
          <w:lang w:val="en-GB"/>
        </w:rPr>
        <w:t>,</w:t>
      </w:r>
      <w:r w:rsidRPr="00BC062E">
        <w:rPr>
          <w:lang w:val="en-GB"/>
        </w:rPr>
        <w:t xml:space="preserve"> </w:t>
      </w:r>
      <w:r w:rsidR="00E6125D">
        <w:rPr>
          <w:lang w:val="en-GB"/>
        </w:rPr>
        <w:t>CONTRACTOR</w:t>
      </w:r>
      <w:r w:rsidRPr="00BC062E">
        <w:rPr>
          <w:lang w:val="en-GB"/>
        </w:rPr>
        <w:t xml:space="preserve"> shall provide adequate welfare facilities as required by </w:t>
      </w:r>
      <w:r w:rsidR="00A302ED">
        <w:rPr>
          <w:lang w:val="en-GB"/>
        </w:rPr>
        <w:t>F</w:t>
      </w:r>
      <w:r w:rsidRPr="00BC062E">
        <w:rPr>
          <w:lang w:val="en-GB"/>
        </w:rPr>
        <w:t xml:space="preserve">lag </w:t>
      </w:r>
      <w:r w:rsidR="00A302ED">
        <w:rPr>
          <w:lang w:val="en-GB"/>
        </w:rPr>
        <w:t>S</w:t>
      </w:r>
      <w:r w:rsidRPr="00BC062E">
        <w:rPr>
          <w:lang w:val="en-GB"/>
        </w:rPr>
        <w:t xml:space="preserve">tate, national and international maritime legislation. This shall include sanitary and washing facilities. Facilities for rest, food preparation, accommodation clothing storage and drinking water provision shall also be provided by </w:t>
      </w:r>
      <w:r w:rsidR="00E6125D">
        <w:rPr>
          <w:lang w:val="en-GB"/>
        </w:rPr>
        <w:t>CONTRACTOR</w:t>
      </w:r>
      <w:r w:rsidRPr="00BC062E">
        <w:rPr>
          <w:lang w:val="en-GB"/>
        </w:rPr>
        <w:t>. This shall be fully provided prior to any works commencing at the site.</w:t>
      </w:r>
    </w:p>
    <w:p w14:paraId="38BF4571" w14:textId="77777777" w:rsidR="00C543FA" w:rsidRDefault="00C543FA" w:rsidP="00C543FA">
      <w:pPr>
        <w:pStyle w:val="Kop3"/>
      </w:pPr>
      <w:r>
        <w:lastRenderedPageBreak/>
        <w:t>Suitability of vessels and equipment</w:t>
      </w:r>
    </w:p>
    <w:p w14:paraId="1CD7D21A" w14:textId="51D96371" w:rsidR="00C543FA" w:rsidRDefault="14746A8F" w:rsidP="00C543FA">
      <w:pPr>
        <w:rPr>
          <w:lang w:val="en-GB"/>
        </w:rPr>
      </w:pPr>
      <w:r w:rsidRPr="14746A8F">
        <w:rPr>
          <w:lang w:val="en-GB"/>
        </w:rPr>
        <w:t xml:space="preserve">The CONTRACTOR will use suitable vessels for the Offshore Geotechnical Survey WORK, with maximum working limits to operate in the North Sea on the basis of the prevailing weather conditions as defined in </w:t>
      </w:r>
      <w:r w:rsidRPr="001327CD">
        <w:rPr>
          <w:lang w:val="en-GB"/>
        </w:rPr>
        <w:t>Section III - Remuneration.</w:t>
      </w:r>
    </w:p>
    <w:p w14:paraId="788A07F6" w14:textId="77777777" w:rsidR="00814261" w:rsidRDefault="00814261" w:rsidP="00814261">
      <w:pPr>
        <w:pStyle w:val="Kop3"/>
      </w:pPr>
      <w:r>
        <w:t>Vessel inspections</w:t>
      </w:r>
    </w:p>
    <w:p w14:paraId="62606F76" w14:textId="65216683" w:rsidR="00626973" w:rsidRDefault="00814261" w:rsidP="00557102">
      <w:pPr>
        <w:rPr>
          <w:lang w:val="en-GB"/>
        </w:rPr>
      </w:pPr>
      <w:r>
        <w:rPr>
          <w:lang w:val="en-GB"/>
        </w:rPr>
        <w:t>CLIENT</w:t>
      </w:r>
      <w:r w:rsidRPr="00BC062E">
        <w:rPr>
          <w:lang w:val="en-GB"/>
        </w:rPr>
        <w:t xml:space="preserve"> requires a recent independent and representative </w:t>
      </w:r>
      <w:r w:rsidRPr="000853C8">
        <w:rPr>
          <w:lang w:val="en-GB"/>
        </w:rPr>
        <w:t xml:space="preserve">vessel inspection report to be available for each vessel that will be used, proving that the vessel, crew and equipment complies with all above </w:t>
      </w:r>
      <w:r>
        <w:rPr>
          <w:lang w:val="en-GB"/>
        </w:rPr>
        <w:t>requirements</w:t>
      </w:r>
      <w:r w:rsidRPr="000853C8">
        <w:rPr>
          <w:lang w:val="en-GB"/>
        </w:rPr>
        <w:t xml:space="preserve"> and is ‘fit for purpose’ and ‘safe to use’. </w:t>
      </w:r>
      <w:r w:rsidR="00626973">
        <w:rPr>
          <w:lang w:val="en-GB"/>
        </w:rPr>
        <w:t xml:space="preserve">The inspection report shall not be older than </w:t>
      </w:r>
      <w:r w:rsidR="00514813">
        <w:rPr>
          <w:lang w:val="en-GB"/>
        </w:rPr>
        <w:t>six (</w:t>
      </w:r>
      <w:r w:rsidR="00A71C9B">
        <w:rPr>
          <w:lang w:val="en-GB"/>
        </w:rPr>
        <w:t>6</w:t>
      </w:r>
      <w:r w:rsidR="00514813">
        <w:rPr>
          <w:lang w:val="en-GB"/>
        </w:rPr>
        <w:t>)</w:t>
      </w:r>
      <w:r w:rsidR="00A71C9B">
        <w:rPr>
          <w:lang w:val="en-GB"/>
        </w:rPr>
        <w:t xml:space="preserve"> </w:t>
      </w:r>
      <w:r w:rsidR="00626973">
        <w:rPr>
          <w:lang w:val="en-GB"/>
        </w:rPr>
        <w:t xml:space="preserve">months </w:t>
      </w:r>
      <w:r w:rsidR="00551C9D">
        <w:rPr>
          <w:lang w:val="en-GB"/>
        </w:rPr>
        <w:t>at the</w:t>
      </w:r>
      <w:r w:rsidR="00626973">
        <w:rPr>
          <w:lang w:val="en-GB"/>
        </w:rPr>
        <w:t xml:space="preserve"> </w:t>
      </w:r>
      <w:r w:rsidR="00D02638">
        <w:rPr>
          <w:lang w:val="en-GB"/>
        </w:rPr>
        <w:t>S</w:t>
      </w:r>
      <w:r w:rsidR="00626973">
        <w:rPr>
          <w:lang w:val="en-GB"/>
        </w:rPr>
        <w:t xml:space="preserve">tart of </w:t>
      </w:r>
      <w:r w:rsidR="00D02638">
        <w:rPr>
          <w:lang w:val="en-GB"/>
        </w:rPr>
        <w:t>M</w:t>
      </w:r>
      <w:r w:rsidR="00626973">
        <w:rPr>
          <w:lang w:val="en-GB"/>
        </w:rPr>
        <w:t>obili</w:t>
      </w:r>
      <w:r w:rsidR="00551C9D">
        <w:rPr>
          <w:lang w:val="en-GB"/>
        </w:rPr>
        <w:t>s</w:t>
      </w:r>
      <w:r w:rsidR="00626973">
        <w:rPr>
          <w:lang w:val="en-GB"/>
        </w:rPr>
        <w:t>ation</w:t>
      </w:r>
      <w:r w:rsidR="00557102">
        <w:rPr>
          <w:lang w:val="en-GB"/>
        </w:rPr>
        <w:t>.</w:t>
      </w:r>
    </w:p>
    <w:p w14:paraId="28A0EEE4" w14:textId="3D371E56" w:rsidR="00814261" w:rsidRPr="00BE6A29" w:rsidRDefault="00814261" w:rsidP="00814261">
      <w:pPr>
        <w:rPr>
          <w:u w:val="single"/>
          <w:lang w:val="en-GB"/>
        </w:rPr>
      </w:pPr>
      <w:r w:rsidRPr="00BE6A29">
        <w:rPr>
          <w:u w:val="single"/>
          <w:lang w:val="en-GB"/>
        </w:rPr>
        <w:t xml:space="preserve">The inspection report shall be issued to CLIENT </w:t>
      </w:r>
      <w:r w:rsidR="00514813" w:rsidRPr="00BE6A29">
        <w:rPr>
          <w:u w:val="single"/>
          <w:lang w:val="en-GB"/>
        </w:rPr>
        <w:t>two (</w:t>
      </w:r>
      <w:r w:rsidR="003B3D43" w:rsidRPr="00BE6A29">
        <w:rPr>
          <w:u w:val="single"/>
          <w:lang w:val="en-GB"/>
        </w:rPr>
        <w:t>2)</w:t>
      </w:r>
      <w:r w:rsidRPr="00BE6A29">
        <w:rPr>
          <w:u w:val="single"/>
          <w:lang w:val="en-GB"/>
        </w:rPr>
        <w:t xml:space="preserve"> week</w:t>
      </w:r>
      <w:r w:rsidR="003B3D43" w:rsidRPr="00BE6A29">
        <w:rPr>
          <w:u w:val="single"/>
          <w:lang w:val="en-GB"/>
        </w:rPr>
        <w:t>s</w:t>
      </w:r>
      <w:r w:rsidRPr="00BE6A29">
        <w:rPr>
          <w:u w:val="single"/>
          <w:lang w:val="en-GB"/>
        </w:rPr>
        <w:t xml:space="preserve"> before </w:t>
      </w:r>
      <w:r w:rsidR="006F68B9" w:rsidRPr="00BE6A29">
        <w:rPr>
          <w:u w:val="single"/>
          <w:lang w:val="en-GB"/>
        </w:rPr>
        <w:t>Start of Mobilisation</w:t>
      </w:r>
      <w:r w:rsidRPr="00BE6A29">
        <w:rPr>
          <w:u w:val="single"/>
          <w:lang w:val="en-GB"/>
        </w:rPr>
        <w:t>.</w:t>
      </w:r>
    </w:p>
    <w:p w14:paraId="40F95F52" w14:textId="1698E052" w:rsidR="00814261" w:rsidRPr="000853C8" w:rsidRDefault="00814261" w:rsidP="00814261">
      <w:pPr>
        <w:rPr>
          <w:lang w:val="en-GB"/>
        </w:rPr>
      </w:pPr>
      <w:r w:rsidRPr="000853C8">
        <w:rPr>
          <w:lang w:val="en-GB"/>
        </w:rPr>
        <w:t xml:space="preserve">CLIENT </w:t>
      </w:r>
      <w:r>
        <w:rPr>
          <w:lang w:val="en-GB"/>
        </w:rPr>
        <w:t>reserves the right to carry</w:t>
      </w:r>
      <w:r w:rsidRPr="000853C8">
        <w:rPr>
          <w:lang w:val="en-GB"/>
        </w:rPr>
        <w:t xml:space="preserve"> out an </w:t>
      </w:r>
      <w:r>
        <w:rPr>
          <w:lang w:val="en-GB"/>
        </w:rPr>
        <w:t xml:space="preserve">additional </w:t>
      </w:r>
      <w:r w:rsidRPr="000853C8">
        <w:rPr>
          <w:lang w:val="en-GB"/>
        </w:rPr>
        <w:t xml:space="preserve">inspection before </w:t>
      </w:r>
      <w:r w:rsidR="000A709C">
        <w:rPr>
          <w:lang w:val="en-GB"/>
        </w:rPr>
        <w:t>S</w:t>
      </w:r>
      <w:r w:rsidR="000A709C" w:rsidRPr="000853C8">
        <w:rPr>
          <w:lang w:val="en-GB"/>
        </w:rPr>
        <w:t xml:space="preserve">tart </w:t>
      </w:r>
      <w:r w:rsidRPr="000853C8">
        <w:rPr>
          <w:lang w:val="en-GB"/>
        </w:rPr>
        <w:t xml:space="preserve">of </w:t>
      </w:r>
      <w:r w:rsidR="00A71C9B">
        <w:rPr>
          <w:lang w:val="en-GB"/>
        </w:rPr>
        <w:t>Mobilisation</w:t>
      </w:r>
      <w:r w:rsidR="00A71C9B" w:rsidRPr="000853C8">
        <w:rPr>
          <w:lang w:val="en-GB"/>
        </w:rPr>
        <w:t xml:space="preserve"> </w:t>
      </w:r>
      <w:r w:rsidRPr="000853C8">
        <w:rPr>
          <w:lang w:val="en-GB"/>
        </w:rPr>
        <w:t>(by independent 3</w:t>
      </w:r>
      <w:r w:rsidRPr="00BF79C0">
        <w:rPr>
          <w:vertAlign w:val="superscript"/>
          <w:lang w:val="en-GB"/>
        </w:rPr>
        <w:t>rd</w:t>
      </w:r>
      <w:r w:rsidRPr="000853C8">
        <w:rPr>
          <w:lang w:val="en-GB"/>
        </w:rPr>
        <w:t xml:space="preserve"> party). </w:t>
      </w:r>
      <w:r w:rsidR="0053169C">
        <w:rPr>
          <w:lang w:val="en-US"/>
        </w:rPr>
        <w:t>CONTRACTOR</w:t>
      </w:r>
      <w:r w:rsidR="0053169C" w:rsidRPr="000853C8">
        <w:rPr>
          <w:lang w:val="en-US"/>
        </w:rPr>
        <w:t xml:space="preserve"> shall notify CLIENT with a notice of at least two</w:t>
      </w:r>
      <w:r w:rsidR="000A709C">
        <w:rPr>
          <w:lang w:val="en-US"/>
        </w:rPr>
        <w:t xml:space="preserve"> (2)</w:t>
      </w:r>
      <w:r w:rsidR="0053169C" w:rsidRPr="000853C8">
        <w:rPr>
          <w:lang w:val="en-US"/>
        </w:rPr>
        <w:t xml:space="preserve"> weeks in advance on an appropriate moment for</w:t>
      </w:r>
      <w:r w:rsidR="0053169C">
        <w:rPr>
          <w:lang w:val="en-US"/>
        </w:rPr>
        <w:t xml:space="preserve"> a possible additional</w:t>
      </w:r>
      <w:r w:rsidR="0053169C" w:rsidRPr="000853C8">
        <w:rPr>
          <w:lang w:val="en-US"/>
        </w:rPr>
        <w:t xml:space="preserve"> inspection.</w:t>
      </w:r>
      <w:r w:rsidR="0053169C">
        <w:rPr>
          <w:lang w:val="en-US"/>
        </w:rPr>
        <w:t xml:space="preserve"> </w:t>
      </w:r>
      <w:r w:rsidRPr="000853C8">
        <w:rPr>
          <w:lang w:val="en-GB"/>
        </w:rPr>
        <w:t xml:space="preserve">If this </w:t>
      </w:r>
      <w:r w:rsidR="003A34D0">
        <w:rPr>
          <w:lang w:val="en-GB"/>
        </w:rPr>
        <w:t>inspection</w:t>
      </w:r>
      <w:r w:rsidR="003A34D0" w:rsidRPr="000853C8">
        <w:rPr>
          <w:lang w:val="en-GB"/>
        </w:rPr>
        <w:t xml:space="preserve"> </w:t>
      </w:r>
      <w:r w:rsidRPr="000853C8">
        <w:rPr>
          <w:lang w:val="en-GB"/>
        </w:rPr>
        <w:t xml:space="preserve">concludes that the vessel, crew and or equipment </w:t>
      </w:r>
      <w:r w:rsidR="000A709C">
        <w:rPr>
          <w:lang w:val="en-GB"/>
        </w:rPr>
        <w:t>are</w:t>
      </w:r>
      <w:r w:rsidR="000A709C" w:rsidRPr="000853C8">
        <w:rPr>
          <w:lang w:val="en-GB"/>
        </w:rPr>
        <w:t xml:space="preserve"> </w:t>
      </w:r>
      <w:r w:rsidRPr="000853C8">
        <w:rPr>
          <w:lang w:val="en-GB"/>
        </w:rPr>
        <w:t xml:space="preserve">not compliant with the above, CLIENT will not allow the </w:t>
      </w:r>
      <w:r w:rsidR="00E6125D">
        <w:rPr>
          <w:lang w:val="en-GB"/>
        </w:rPr>
        <w:t>CONTRACTOR</w:t>
      </w:r>
      <w:r w:rsidRPr="000853C8">
        <w:rPr>
          <w:lang w:val="en-GB"/>
        </w:rPr>
        <w:t xml:space="preserve"> to start the work until the issues have been resolved. Any costs resulting from </w:t>
      </w:r>
      <w:r w:rsidR="00735D94">
        <w:rPr>
          <w:lang w:val="en-GB"/>
        </w:rPr>
        <w:t>non-compliance</w:t>
      </w:r>
      <w:r w:rsidRPr="000853C8">
        <w:rPr>
          <w:lang w:val="en-GB"/>
        </w:rPr>
        <w:t xml:space="preserve"> will be for the account of the </w:t>
      </w:r>
      <w:r w:rsidR="00E6125D">
        <w:rPr>
          <w:lang w:val="en-GB"/>
        </w:rPr>
        <w:t>CONTRACTOR</w:t>
      </w:r>
      <w:r w:rsidRPr="000853C8">
        <w:rPr>
          <w:lang w:val="en-GB"/>
        </w:rPr>
        <w:t>.</w:t>
      </w:r>
    </w:p>
    <w:p w14:paraId="2B76220C" w14:textId="46F12265" w:rsidR="00814261" w:rsidRDefault="0053169C" w:rsidP="00814261">
      <w:pPr>
        <w:rPr>
          <w:lang w:val="en-GB"/>
        </w:rPr>
      </w:pPr>
      <w:r>
        <w:rPr>
          <w:lang w:val="en-GB"/>
        </w:rPr>
        <w:t>All v</w:t>
      </w:r>
      <w:r w:rsidRPr="000853C8">
        <w:rPr>
          <w:lang w:val="en-GB"/>
        </w:rPr>
        <w:t xml:space="preserve">essel </w:t>
      </w:r>
      <w:r w:rsidR="00814261" w:rsidRPr="000853C8">
        <w:rPr>
          <w:lang w:val="en-GB"/>
        </w:rPr>
        <w:t>inspections will be carried out by a competent</w:t>
      </w:r>
      <w:r w:rsidR="003B3D43">
        <w:rPr>
          <w:lang w:val="en-GB"/>
        </w:rPr>
        <w:t>, independent</w:t>
      </w:r>
      <w:r w:rsidR="00814261" w:rsidRPr="000853C8">
        <w:rPr>
          <w:lang w:val="en-GB"/>
        </w:rPr>
        <w:t xml:space="preserve"> and experienced assessor who has a Seagoing Qualification at Management level or appropriate qualification for the marine equipment type.</w:t>
      </w:r>
    </w:p>
    <w:p w14:paraId="6E04DEEE" w14:textId="77777777" w:rsidR="00814261" w:rsidRPr="005B1DAE" w:rsidRDefault="00814261">
      <w:pPr>
        <w:spacing w:before="0" w:line="240" w:lineRule="auto"/>
        <w:rPr>
          <w:rFonts w:ascii="Times New Roman" w:hAnsi="Times New Roman"/>
          <w:sz w:val="20"/>
          <w:szCs w:val="20"/>
          <w:lang w:val="en-GB"/>
        </w:rPr>
      </w:pPr>
    </w:p>
    <w:sectPr w:rsidR="00814261" w:rsidRPr="005B1DAE" w:rsidSect="00352D23">
      <w:headerReference w:type="even" r:id="rId15"/>
      <w:headerReference w:type="default" r:id="rId16"/>
      <w:footerReference w:type="even" r:id="rId17"/>
      <w:footerReference w:type="default" r:id="rId18"/>
      <w:headerReference w:type="first" r:id="rId19"/>
      <w:footerReference w:type="first" r:id="rId20"/>
      <w:type w:val="oddPage"/>
      <w:pgSz w:w="11906" w:h="16838" w:code="9"/>
      <w:pgMar w:top="2694" w:right="960" w:bottom="1080"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25AF" w14:textId="77777777" w:rsidR="00F576C0" w:rsidRDefault="00F576C0">
      <w:r>
        <w:separator/>
      </w:r>
    </w:p>
    <w:p w14:paraId="7A646BFC" w14:textId="77777777" w:rsidR="00F576C0" w:rsidRDefault="00F576C0"/>
    <w:p w14:paraId="798F9256" w14:textId="77777777" w:rsidR="00F576C0" w:rsidRDefault="00F576C0"/>
  </w:endnote>
  <w:endnote w:type="continuationSeparator" w:id="0">
    <w:p w14:paraId="2B812BBB" w14:textId="77777777" w:rsidR="00F576C0" w:rsidRDefault="00F576C0">
      <w:r>
        <w:continuationSeparator/>
      </w:r>
    </w:p>
    <w:p w14:paraId="15775FFB" w14:textId="77777777" w:rsidR="00F576C0" w:rsidRDefault="00F576C0"/>
    <w:p w14:paraId="1FA9D8C2" w14:textId="77777777" w:rsidR="00F576C0" w:rsidRDefault="00F576C0"/>
  </w:endnote>
  <w:endnote w:type="continuationNotice" w:id="1">
    <w:p w14:paraId="163AA222" w14:textId="77777777" w:rsidR="00F576C0" w:rsidRDefault="00F576C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212E37" w14:paraId="31347162" w14:textId="77777777" w:rsidTr="00B523B1">
      <w:trPr>
        <w:trHeight w:hRule="exact" w:val="240"/>
      </w:trPr>
      <w:tc>
        <w:tcPr>
          <w:tcW w:w="6260" w:type="dxa"/>
          <w:shd w:val="clear" w:color="auto" w:fill="auto"/>
        </w:tcPr>
        <w:p w14:paraId="043D4CE3" w14:textId="4776EE79" w:rsidR="00212E37" w:rsidRPr="00C12E90" w:rsidRDefault="00212E37"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NUMPAGES   \* MERGEFORMAT">
            <w:r>
              <w:t>3</w:t>
            </w:r>
          </w:fldSimple>
        </w:p>
      </w:tc>
      <w:tc>
        <w:tcPr>
          <w:tcW w:w="1392" w:type="dxa"/>
        </w:tcPr>
        <w:p w14:paraId="3EBB4435" w14:textId="77777777" w:rsidR="00212E37" w:rsidRPr="006B1455" w:rsidRDefault="00212E37" w:rsidP="00B523B1">
          <w:pPr>
            <w:pStyle w:val="Huisstijl-Paginanummering"/>
            <w:jc w:val="right"/>
          </w:pPr>
        </w:p>
      </w:tc>
    </w:tr>
  </w:tbl>
  <w:p w14:paraId="43EE850F" w14:textId="77777777" w:rsidR="00212E37" w:rsidRPr="00BC3B53" w:rsidRDefault="00212E37"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752" w:type="dxa"/>
      <w:tblLayout w:type="fixed"/>
      <w:tblCellMar>
        <w:left w:w="0" w:type="dxa"/>
        <w:right w:w="0" w:type="dxa"/>
      </w:tblCellMar>
      <w:tblLook w:val="0000" w:firstRow="0" w:lastRow="0" w:firstColumn="0" w:lastColumn="0" w:noHBand="0" w:noVBand="0"/>
    </w:tblPr>
    <w:tblGrid>
      <w:gridCol w:w="6342"/>
      <w:gridCol w:w="1410"/>
    </w:tblGrid>
    <w:tr w:rsidR="00212E37" w14:paraId="31816A59" w14:textId="77777777" w:rsidTr="00BD6213">
      <w:trPr>
        <w:trHeight w:hRule="exact" w:val="453"/>
      </w:trPr>
      <w:tc>
        <w:tcPr>
          <w:tcW w:w="6342" w:type="dxa"/>
          <w:shd w:val="clear" w:color="auto" w:fill="auto"/>
        </w:tcPr>
        <w:p w14:paraId="54B921F6" w14:textId="461FA7D8" w:rsidR="00212E37" w:rsidRPr="00C12E90" w:rsidRDefault="00212E37" w:rsidP="002E14E1">
          <w:pPr>
            <w:rPr>
              <w:rStyle w:val="Huisstijl-Rubricering"/>
            </w:rPr>
          </w:pPr>
        </w:p>
      </w:tc>
      <w:tc>
        <w:tcPr>
          <w:tcW w:w="1410" w:type="dxa"/>
        </w:tcPr>
        <w:p w14:paraId="5D58C4C4" w14:textId="77777777" w:rsidR="00212E37" w:rsidRPr="006B1455" w:rsidRDefault="00212E37" w:rsidP="00CF1126">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11</w:t>
          </w:r>
          <w:r>
            <w:fldChar w:fldCharType="end"/>
          </w:r>
          <w:r w:rsidRPr="006B1455">
            <w:t xml:space="preserve"> </w:t>
          </w:r>
          <w:r>
            <w:t>of</w:t>
          </w:r>
          <w:r w:rsidRPr="006B1455">
            <w:t xml:space="preserve"> </w:t>
          </w:r>
          <w:fldSimple w:instr="NUMPAGES   \* MERGEFORMAT">
            <w:r>
              <w:t>12</w:t>
            </w:r>
          </w:fldSimple>
        </w:p>
      </w:tc>
    </w:tr>
  </w:tbl>
  <w:p w14:paraId="4CD99553" w14:textId="77777777" w:rsidR="00212E37" w:rsidRPr="00BC3B53" w:rsidRDefault="00212E37"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44CE" w14:textId="46FBD4CD" w:rsidR="00212E37" w:rsidRPr="00BC3B53" w:rsidRDefault="00212E37" w:rsidP="0039744C">
    <w:pPr>
      <w:spacing w:line="240" w:lineRule="auto"/>
      <w:rPr>
        <w:sz w:val="2"/>
        <w:szCs w:val="2"/>
      </w:rPr>
    </w:pPr>
    <w:r>
      <w:rPr>
        <w:noProof/>
        <w:sz w:val="2"/>
        <w:szCs w:val="2"/>
      </w:rPr>
      <mc:AlternateContent>
        <mc:Choice Requires="wps">
          <w:drawing>
            <wp:anchor distT="0" distB="0" distL="114300" distR="114300" simplePos="0" relativeHeight="251658240" behindDoc="0" locked="0" layoutInCell="1" allowOverlap="1" wp14:anchorId="7F56431A" wp14:editId="2B594138">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212E37" w14:paraId="01EB8D7F" w14:textId="77777777" w:rsidTr="002D2B07">
                            <w:trPr>
                              <w:trHeight w:hRule="exact" w:val="454"/>
                            </w:trPr>
                            <w:tc>
                              <w:tcPr>
                                <w:tcW w:w="2700" w:type="dxa"/>
                                <w:tcBorders>
                                  <w:top w:val="nil"/>
                                  <w:left w:val="nil"/>
                                  <w:bottom w:val="nil"/>
                                  <w:right w:val="nil"/>
                                </w:tcBorders>
                                <w:tcMar>
                                  <w:left w:w="0" w:type="dxa"/>
                                  <w:right w:w="0" w:type="dxa"/>
                                </w:tcMar>
                              </w:tcPr>
                              <w:p w14:paraId="46A92677" w14:textId="77777777" w:rsidR="00212E37" w:rsidRPr="00927636" w:rsidRDefault="00212E37">
                                <w:pPr>
                                  <w:rPr>
                                    <w:rFonts w:ascii="Free 3 of 9" w:hAnsi="Free 3 of 9"/>
                                    <w:sz w:val="56"/>
                                    <w:szCs w:val="56"/>
                                  </w:rPr>
                                </w:pPr>
                                <w:bookmarkStart w:id="22" w:name="Barcode" w:colFirst="0" w:colLast="0"/>
                                <w:bookmarkStart w:id="23" w:name="Barcodetekst" w:colFirst="2" w:colLast="2"/>
                              </w:p>
                            </w:tc>
                            <w:tc>
                              <w:tcPr>
                                <w:tcW w:w="360" w:type="dxa"/>
                                <w:tcBorders>
                                  <w:top w:val="nil"/>
                                  <w:left w:val="nil"/>
                                  <w:bottom w:val="nil"/>
                                  <w:right w:val="nil"/>
                                </w:tcBorders>
                              </w:tcPr>
                              <w:p w14:paraId="62357ECB" w14:textId="77777777" w:rsidR="00212E37" w:rsidRDefault="00212E37"/>
                            </w:tc>
                            <w:tc>
                              <w:tcPr>
                                <w:tcW w:w="1620" w:type="dxa"/>
                                <w:tcBorders>
                                  <w:top w:val="nil"/>
                                  <w:left w:val="nil"/>
                                  <w:bottom w:val="nil"/>
                                  <w:right w:val="nil"/>
                                </w:tcBorders>
                              </w:tcPr>
                              <w:p w14:paraId="394E0A3D" w14:textId="77777777" w:rsidR="00212E37" w:rsidRDefault="00212E37"/>
                            </w:tc>
                          </w:tr>
                          <w:bookmarkEnd w:id="22"/>
                          <w:bookmarkEnd w:id="23"/>
                        </w:tbl>
                        <w:p w14:paraId="449FF19E" w14:textId="77777777" w:rsidR="00212E37" w:rsidRDefault="00212E37"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6431A"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212E37" w14:paraId="01EB8D7F" w14:textId="77777777" w:rsidTr="002D2B07">
                      <w:trPr>
                        <w:trHeight w:hRule="exact" w:val="454"/>
                      </w:trPr>
                      <w:tc>
                        <w:tcPr>
                          <w:tcW w:w="2700" w:type="dxa"/>
                          <w:tcBorders>
                            <w:top w:val="nil"/>
                            <w:left w:val="nil"/>
                            <w:bottom w:val="nil"/>
                            <w:right w:val="nil"/>
                          </w:tcBorders>
                          <w:tcMar>
                            <w:left w:w="0" w:type="dxa"/>
                            <w:right w:w="0" w:type="dxa"/>
                          </w:tcMar>
                        </w:tcPr>
                        <w:p w14:paraId="46A92677" w14:textId="77777777" w:rsidR="00212E37" w:rsidRPr="00927636" w:rsidRDefault="00212E37">
                          <w:pPr>
                            <w:rPr>
                              <w:rFonts w:ascii="Free 3 of 9" w:hAnsi="Free 3 of 9"/>
                              <w:sz w:val="56"/>
                              <w:szCs w:val="56"/>
                            </w:rPr>
                          </w:pPr>
                          <w:bookmarkStart w:id="24" w:name="Barcode" w:colFirst="0" w:colLast="0"/>
                          <w:bookmarkStart w:id="25" w:name="Barcodetekst" w:colFirst="2" w:colLast="2"/>
                        </w:p>
                      </w:tc>
                      <w:tc>
                        <w:tcPr>
                          <w:tcW w:w="360" w:type="dxa"/>
                          <w:tcBorders>
                            <w:top w:val="nil"/>
                            <w:left w:val="nil"/>
                            <w:bottom w:val="nil"/>
                            <w:right w:val="nil"/>
                          </w:tcBorders>
                        </w:tcPr>
                        <w:p w14:paraId="62357ECB" w14:textId="77777777" w:rsidR="00212E37" w:rsidRDefault="00212E37"/>
                      </w:tc>
                      <w:tc>
                        <w:tcPr>
                          <w:tcW w:w="1620" w:type="dxa"/>
                          <w:tcBorders>
                            <w:top w:val="nil"/>
                            <w:left w:val="nil"/>
                            <w:bottom w:val="nil"/>
                            <w:right w:val="nil"/>
                          </w:tcBorders>
                        </w:tcPr>
                        <w:p w14:paraId="394E0A3D" w14:textId="77777777" w:rsidR="00212E37" w:rsidRDefault="00212E37"/>
                      </w:tc>
                    </w:tr>
                    <w:bookmarkEnd w:id="24"/>
                    <w:bookmarkEnd w:id="25"/>
                  </w:tbl>
                  <w:p w14:paraId="449FF19E" w14:textId="77777777" w:rsidR="00212E37" w:rsidRDefault="00212E37"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212E37" w14:paraId="6776A37F" w14:textId="77777777" w:rsidTr="00B523B1">
      <w:trPr>
        <w:trHeight w:hRule="exact" w:val="240"/>
      </w:trPr>
      <w:tc>
        <w:tcPr>
          <w:tcW w:w="6260" w:type="dxa"/>
          <w:shd w:val="clear" w:color="auto" w:fill="auto"/>
        </w:tcPr>
        <w:p w14:paraId="7A00E5D3" w14:textId="4BC45BA0" w:rsidR="00212E37" w:rsidRPr="00C12E90" w:rsidRDefault="00212E37"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NUMPAGES   \* MERGEFORMAT">
            <w:r>
              <w:t>3</w:t>
            </w:r>
          </w:fldSimple>
        </w:p>
      </w:tc>
      <w:tc>
        <w:tcPr>
          <w:tcW w:w="1392" w:type="dxa"/>
        </w:tcPr>
        <w:p w14:paraId="0F7DC837" w14:textId="77777777" w:rsidR="00212E37" w:rsidRPr="006B1455" w:rsidRDefault="00212E37" w:rsidP="00B523B1">
          <w:pPr>
            <w:pStyle w:val="Huisstijl-Paginanummering"/>
            <w:jc w:val="right"/>
          </w:pPr>
        </w:p>
      </w:tc>
    </w:tr>
  </w:tbl>
  <w:p w14:paraId="4D6B1DD8" w14:textId="77777777" w:rsidR="00212E37" w:rsidRPr="00BC3B53" w:rsidRDefault="00212E37" w:rsidP="00B523B1">
    <w:pPr>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3A6DB" w14:textId="4A376FAF" w:rsidR="0013607C" w:rsidRDefault="0013607C">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70EF0" w14:textId="5338EF0C" w:rsidR="0013607C" w:rsidRDefault="001360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22900" w14:textId="77777777" w:rsidR="00F576C0" w:rsidRPr="00B35331" w:rsidRDefault="00F576C0" w:rsidP="00B35331">
      <w:pPr>
        <w:pStyle w:val="Voettekst"/>
      </w:pPr>
    </w:p>
  </w:footnote>
  <w:footnote w:type="continuationSeparator" w:id="0">
    <w:p w14:paraId="7F945141" w14:textId="77777777" w:rsidR="00F576C0" w:rsidRDefault="00F576C0">
      <w:r>
        <w:continuationSeparator/>
      </w:r>
    </w:p>
    <w:p w14:paraId="77FE31A2" w14:textId="77777777" w:rsidR="00F576C0" w:rsidRDefault="00F576C0"/>
    <w:p w14:paraId="6DC2F9FA" w14:textId="77777777" w:rsidR="00F576C0" w:rsidRDefault="00F576C0"/>
  </w:footnote>
  <w:footnote w:type="continuationNotice" w:id="1">
    <w:p w14:paraId="5E8A8FDC" w14:textId="77777777" w:rsidR="00F576C0" w:rsidRDefault="00F576C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C258" w14:textId="2A211BEC" w:rsidR="00212E37" w:rsidRDefault="00212E37">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212E37" w:rsidRPr="00275984" w14:paraId="1C1DE40B" w14:textId="77777777" w:rsidTr="00B523B1">
      <w:trPr>
        <w:trHeight w:val="400"/>
      </w:trPr>
      <w:tc>
        <w:tcPr>
          <w:tcW w:w="7520" w:type="dxa"/>
          <w:shd w:val="clear" w:color="auto" w:fill="auto"/>
        </w:tcPr>
        <w:p w14:paraId="2AEE8981" w14:textId="77777777" w:rsidR="00212E37" w:rsidRPr="002E14E1" w:rsidRDefault="00212E37" w:rsidP="00B523B1">
          <w:pPr>
            <w:adjustRightInd w:val="0"/>
            <w:spacing w:line="180" w:lineRule="exact"/>
            <w:rPr>
              <w:sz w:val="13"/>
            </w:rPr>
          </w:pPr>
          <w:bookmarkStart w:id="11" w:name="bmKoptekstRapport2" w:colFirst="0" w:colLast="1"/>
        </w:p>
      </w:tc>
    </w:tr>
    <w:bookmarkEnd w:id="11"/>
  </w:tbl>
  <w:p w14:paraId="41C24D17" w14:textId="77777777" w:rsidR="00212E37" w:rsidRDefault="00212E37"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23BC" w14:textId="264E6FBB" w:rsidR="00212E37" w:rsidRDefault="00212E37"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212E37" w:rsidRPr="00275984" w14:paraId="20EA2334" w14:textId="77777777" w:rsidTr="002E14E1">
      <w:trPr>
        <w:trHeight w:val="400"/>
      </w:trPr>
      <w:tc>
        <w:tcPr>
          <w:tcW w:w="7520" w:type="dxa"/>
          <w:shd w:val="clear" w:color="auto" w:fill="auto"/>
        </w:tcPr>
        <w:p w14:paraId="6905DC87" w14:textId="77777777" w:rsidR="00212E37" w:rsidRPr="002E14E1" w:rsidRDefault="00212E37" w:rsidP="007047D9">
          <w:pPr>
            <w:tabs>
              <w:tab w:val="left" w:pos="840"/>
            </w:tabs>
            <w:adjustRightInd w:val="0"/>
            <w:spacing w:line="180" w:lineRule="exact"/>
            <w:rPr>
              <w:sz w:val="13"/>
            </w:rPr>
          </w:pPr>
          <w:bookmarkStart w:id="12" w:name="bmKoptekstRapport" w:colFirst="0" w:colLast="1"/>
          <w:r>
            <w:rPr>
              <w:sz w:val="13"/>
            </w:rPr>
            <w:tab/>
          </w:r>
        </w:p>
      </w:tc>
    </w:tr>
    <w:bookmarkEnd w:id="12"/>
  </w:tbl>
  <w:p w14:paraId="5155348B" w14:textId="77777777" w:rsidR="00212E37" w:rsidRDefault="00212E37"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865" w14:textId="2171D03D" w:rsidR="00212E37" w:rsidRDefault="00212E37" w:rsidP="006E263E">
    <w:r>
      <w:rPr>
        <w:noProof/>
      </w:rPr>
      <mc:AlternateContent>
        <mc:Choice Requires="wps">
          <w:drawing>
            <wp:anchor distT="0" distB="0" distL="114300" distR="114300" simplePos="0" relativeHeight="251658241" behindDoc="0" locked="0" layoutInCell="1" allowOverlap="1" wp14:anchorId="566947EA" wp14:editId="1FF8C283">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212E37" w:rsidRPr="009C6F44" w14:paraId="07B46CAE" w14:textId="77777777" w:rsidTr="00AE170A">
                            <w:trPr>
                              <w:trHeight w:val="1787"/>
                            </w:trPr>
                            <w:tc>
                              <w:tcPr>
                                <w:tcW w:w="4788" w:type="dxa"/>
                                <w:tcBorders>
                                  <w:top w:val="nil"/>
                                  <w:left w:val="nil"/>
                                  <w:bottom w:val="nil"/>
                                  <w:right w:val="nil"/>
                                </w:tcBorders>
                              </w:tcPr>
                              <w:p w14:paraId="633BC9AA" w14:textId="77777777" w:rsidR="00212E37" w:rsidRPr="009C6F44" w:rsidRDefault="00212E37">
                                <w:bookmarkStart w:id="13" w:name="bmLintregel1" w:colFirst="0" w:colLast="1"/>
                              </w:p>
                            </w:tc>
                          </w:tr>
                          <w:bookmarkEnd w:id="13"/>
                        </w:tbl>
                        <w:p w14:paraId="2FBA1499" w14:textId="77777777" w:rsidR="00212E37" w:rsidRPr="009C6F44" w:rsidRDefault="00212E37"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947EA"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" filled="f" stroked="f">
              <v:textbox inset="0,0,0,0">
                <w:txbxContent>
                  <w:tbl>
                    <w:tblPr>
                      <w:tblStyle w:val="Tabelraster"/>
                      <w:tblW w:w="0" w:type="auto"/>
                      <w:tblLook w:val="01E0" w:firstRow="1" w:lastRow="1" w:firstColumn="1" w:lastColumn="1" w:noHBand="0" w:noVBand="0"/>
                    </w:tblPr>
                    <w:tblGrid>
                      <w:gridCol w:w="4788"/>
                    </w:tblGrid>
                    <w:tr w:rsidR="00212E37" w:rsidRPr="009C6F44" w14:paraId="07B46CAE" w14:textId="77777777" w:rsidTr="00AE170A">
                      <w:trPr>
                        <w:trHeight w:val="1787"/>
                      </w:trPr>
                      <w:tc>
                        <w:tcPr>
                          <w:tcW w:w="4788" w:type="dxa"/>
                          <w:tcBorders>
                            <w:top w:val="nil"/>
                            <w:left w:val="nil"/>
                            <w:bottom w:val="nil"/>
                            <w:right w:val="nil"/>
                          </w:tcBorders>
                        </w:tcPr>
                        <w:p w14:paraId="633BC9AA" w14:textId="77777777" w:rsidR="00212E37" w:rsidRPr="009C6F44" w:rsidRDefault="00212E37">
                          <w:bookmarkStart w:id="14" w:name="bmLintregel1" w:colFirst="0" w:colLast="1"/>
                        </w:p>
                      </w:tc>
                    </w:tr>
                    <w:bookmarkEnd w:id="14"/>
                  </w:tbl>
                  <w:p w14:paraId="2FBA1499" w14:textId="77777777" w:rsidR="00212E37" w:rsidRPr="009C6F44" w:rsidRDefault="00212E37" w:rsidP="00223ACE"/>
                </w:txbxContent>
              </v:textbox>
              <w10:wrap anchorx="page" anchory="page"/>
            </v:shape>
          </w:pict>
        </mc:Fallback>
      </mc:AlternateContent>
    </w:r>
    <w:r>
      <w:rPr>
        <w:noProof/>
      </w:rPr>
      <mc:AlternateContent>
        <mc:Choice Requires="wps">
          <w:drawing>
            <wp:anchor distT="0" distB="0" distL="114300" distR="114300" simplePos="0" relativeHeight="251658242" behindDoc="0" locked="0" layoutInCell="1" allowOverlap="1" wp14:anchorId="254AE1A6" wp14:editId="44BF70C6">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212E37" w:rsidRPr="002E1628" w14:paraId="4C6E6193" w14:textId="77777777" w:rsidTr="00B70711">
                            <w:trPr>
                              <w:trHeight w:val="2140"/>
                            </w:trPr>
                            <w:tc>
                              <w:tcPr>
                                <w:tcW w:w="737" w:type="dxa"/>
                                <w:shd w:val="clear" w:color="auto" w:fill="auto"/>
                              </w:tcPr>
                              <w:p w14:paraId="07E974EF" w14:textId="77777777" w:rsidR="00212E37" w:rsidRPr="00DC7923" w:rsidRDefault="00212E37" w:rsidP="00B70711">
                                <w:pPr>
                                  <w:spacing w:line="240" w:lineRule="auto"/>
                                </w:pPr>
                                <w:bookmarkStart w:id="15" w:name="bmRijkslogo" w:colFirst="0" w:colLast="0"/>
                                <w:r>
                                  <w:rPr>
                                    <w:noProof/>
                                  </w:rPr>
                                  <w:drawing>
                                    <wp:inline distT="0" distB="0" distL="0" distR="0" wp14:anchorId="7C881AA8" wp14:editId="0C73884F">
                                      <wp:extent cx="466725" cy="1333500"/>
                                      <wp:effectExtent l="19050" t="0" r="9525" b="0"/>
                                      <wp:docPr id="20"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237A980" w14:textId="77777777" w:rsidR="00212E37" w:rsidRPr="00DC7923" w:rsidRDefault="00212E37" w:rsidP="00B70711">
                                <w:pPr>
                                  <w:spacing w:line="240" w:lineRule="auto"/>
                                  <w:rPr>
                                    <w:rFonts w:ascii="Times New Roman" w:hAnsi="Times New Roman"/>
                                    <w:sz w:val="24"/>
                                  </w:rPr>
                                </w:pPr>
                              </w:p>
                            </w:tc>
                          </w:tr>
                          <w:bookmarkEnd w:id="15"/>
                        </w:tbl>
                        <w:p w14:paraId="41A22895" w14:textId="77777777" w:rsidR="00212E37" w:rsidRPr="007A2566" w:rsidRDefault="00212E37"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AE1A6" id="Text Box 37" o:spid="_x0000_s1027" type="#_x0000_t202" style="position:absolute;margin-left:276.15pt;margin-top:-3.4pt;width:316.9pt;height:13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212E37" w:rsidRPr="002E1628" w14:paraId="4C6E6193" w14:textId="77777777" w:rsidTr="00B70711">
                      <w:trPr>
                        <w:trHeight w:val="2140"/>
                      </w:trPr>
                      <w:tc>
                        <w:tcPr>
                          <w:tcW w:w="737" w:type="dxa"/>
                          <w:shd w:val="clear" w:color="auto" w:fill="auto"/>
                        </w:tcPr>
                        <w:p w14:paraId="07E974EF" w14:textId="77777777" w:rsidR="00212E37" w:rsidRPr="00DC7923" w:rsidRDefault="00212E37" w:rsidP="00B70711">
                          <w:pPr>
                            <w:spacing w:line="240" w:lineRule="auto"/>
                          </w:pPr>
                          <w:bookmarkStart w:id="16" w:name="bmRijkslogo" w:colFirst="0" w:colLast="0"/>
                          <w:r>
                            <w:rPr>
                              <w:noProof/>
                            </w:rPr>
                            <w:drawing>
                              <wp:inline distT="0" distB="0" distL="0" distR="0" wp14:anchorId="7C881AA8" wp14:editId="0C73884F">
                                <wp:extent cx="466725" cy="1333500"/>
                                <wp:effectExtent l="19050" t="0" r="9525" b="0"/>
                                <wp:docPr id="20"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237A980" w14:textId="77777777" w:rsidR="00212E37" w:rsidRPr="00DC7923" w:rsidRDefault="00212E37" w:rsidP="00B70711">
                          <w:pPr>
                            <w:spacing w:line="240" w:lineRule="auto"/>
                            <w:rPr>
                              <w:rFonts w:ascii="Times New Roman" w:hAnsi="Times New Roman"/>
                              <w:sz w:val="24"/>
                            </w:rPr>
                          </w:pPr>
                        </w:p>
                      </w:tc>
                    </w:tr>
                    <w:bookmarkEnd w:id="16"/>
                  </w:tbl>
                  <w:p w14:paraId="41A22895" w14:textId="77777777" w:rsidR="00212E37" w:rsidRPr="007A2566" w:rsidRDefault="00212E37"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212E37" w14:paraId="45DB98C2" w14:textId="77777777" w:rsidTr="000A01F6">
      <w:trPr>
        <w:cantSplit/>
        <w:trHeight w:hRule="exact" w:val="3340"/>
      </w:trPr>
      <w:tc>
        <w:tcPr>
          <w:tcW w:w="5640" w:type="dxa"/>
          <w:shd w:val="clear" w:color="auto" w:fill="auto"/>
        </w:tcPr>
        <w:p w14:paraId="785A938E" w14:textId="77777777" w:rsidR="00212E37" w:rsidRPr="00BC3B53" w:rsidRDefault="00212E37" w:rsidP="00094B45">
          <w:pPr>
            <w:ind w:left="240" w:hanging="240"/>
          </w:pPr>
        </w:p>
      </w:tc>
    </w:tr>
    <w:tr w:rsidR="00212E37" w:rsidRPr="00294859" w14:paraId="15372F7E" w14:textId="77777777" w:rsidTr="00DE6C91">
      <w:trPr>
        <w:cantSplit/>
        <w:trHeight w:hRule="exact" w:val="227"/>
      </w:trPr>
      <w:tc>
        <w:tcPr>
          <w:tcW w:w="5640" w:type="dxa"/>
          <w:shd w:val="clear" w:color="auto" w:fill="auto"/>
        </w:tcPr>
        <w:p w14:paraId="14803328" w14:textId="77777777" w:rsidR="00212E37" w:rsidRPr="00294859" w:rsidRDefault="00212E37" w:rsidP="00094B45">
          <w:pPr>
            <w:autoSpaceDE w:val="0"/>
            <w:autoSpaceDN w:val="0"/>
            <w:adjustRightInd w:val="0"/>
            <w:rPr>
              <w:rStyle w:val="Huisstijl-Koptekst"/>
              <w:b/>
            </w:rPr>
          </w:pPr>
          <w:bookmarkStart w:id="17" w:name="bmRubricering"/>
        </w:p>
      </w:tc>
    </w:tr>
    <w:bookmarkEnd w:id="17"/>
  </w:tbl>
  <w:p w14:paraId="0125C3D4" w14:textId="77777777" w:rsidR="00212E37" w:rsidRDefault="00212E37"/>
  <w:tbl>
    <w:tblPr>
      <w:tblW w:w="5640" w:type="dxa"/>
      <w:tblLayout w:type="fixed"/>
      <w:tblCellMar>
        <w:left w:w="0" w:type="dxa"/>
        <w:right w:w="0" w:type="dxa"/>
      </w:tblCellMar>
      <w:tblLook w:val="0000" w:firstRow="0" w:lastRow="0" w:firstColumn="0" w:lastColumn="0" w:noHBand="0" w:noVBand="0"/>
    </w:tblPr>
    <w:tblGrid>
      <w:gridCol w:w="5640"/>
    </w:tblGrid>
    <w:tr w:rsidR="00212E37" w:rsidRPr="00B60860" w14:paraId="56951EE3" w14:textId="77777777" w:rsidTr="00224B2E">
      <w:trPr>
        <w:cantSplit/>
        <w:trHeight w:hRule="exact" w:val="1332"/>
      </w:trPr>
      <w:tc>
        <w:tcPr>
          <w:tcW w:w="5640" w:type="dxa"/>
          <w:shd w:val="clear" w:color="auto" w:fill="auto"/>
        </w:tcPr>
        <w:p w14:paraId="20D64155" w14:textId="77777777" w:rsidR="00212E37" w:rsidRPr="00B60860" w:rsidRDefault="00212E37" w:rsidP="00B849B3">
          <w:pPr>
            <w:pStyle w:val="Titel"/>
          </w:pPr>
          <w:bookmarkStart w:id="18" w:name="bmTitel"/>
        </w:p>
      </w:tc>
    </w:tr>
    <w:bookmarkEnd w:id="18"/>
    <w:tr w:rsidR="00212E37" w:rsidRPr="00B60860" w14:paraId="67B33ED9" w14:textId="77777777" w:rsidTr="00224B2E">
      <w:trPr>
        <w:cantSplit/>
        <w:trHeight w:hRule="exact" w:val="346"/>
      </w:trPr>
      <w:tc>
        <w:tcPr>
          <w:tcW w:w="5640" w:type="dxa"/>
          <w:shd w:val="clear" w:color="auto" w:fill="auto"/>
        </w:tcPr>
        <w:p w14:paraId="31CEDAF9" w14:textId="77777777" w:rsidR="00212E37" w:rsidRPr="00B60860" w:rsidRDefault="00212E37" w:rsidP="00B849B3"/>
      </w:tc>
    </w:tr>
    <w:tr w:rsidR="00212E37" w:rsidRPr="00B60860" w14:paraId="3B679184" w14:textId="77777777" w:rsidTr="00B849B3">
      <w:trPr>
        <w:cantSplit/>
        <w:trHeight w:hRule="exact" w:val="480"/>
      </w:trPr>
      <w:tc>
        <w:tcPr>
          <w:tcW w:w="5640" w:type="dxa"/>
          <w:shd w:val="clear" w:color="auto" w:fill="auto"/>
        </w:tcPr>
        <w:p w14:paraId="627EF41B" w14:textId="77777777" w:rsidR="00212E37" w:rsidRPr="00B60860" w:rsidRDefault="00212E37" w:rsidP="00B849B3">
          <w:bookmarkStart w:id="19" w:name="bmVersie"/>
        </w:p>
      </w:tc>
    </w:tr>
    <w:bookmarkEnd w:id="19"/>
  </w:tbl>
  <w:p w14:paraId="0F464967" w14:textId="77777777" w:rsidR="00212E37" w:rsidRDefault="00212E37"/>
  <w:p w14:paraId="167A9CBB" w14:textId="77777777" w:rsidR="00212E37" w:rsidRDefault="00212E37"/>
  <w:tbl>
    <w:tblPr>
      <w:tblW w:w="5640" w:type="dxa"/>
      <w:tblLayout w:type="fixed"/>
      <w:tblCellMar>
        <w:left w:w="0" w:type="dxa"/>
        <w:right w:w="0" w:type="dxa"/>
      </w:tblCellMar>
      <w:tblLook w:val="0000" w:firstRow="0" w:lastRow="0" w:firstColumn="0" w:lastColumn="0" w:noHBand="0" w:noVBand="0"/>
    </w:tblPr>
    <w:tblGrid>
      <w:gridCol w:w="1134"/>
      <w:gridCol w:w="4506"/>
    </w:tblGrid>
    <w:tr w:rsidR="00212E37" w:rsidRPr="003C7084" w14:paraId="4C11BCDC" w14:textId="77777777" w:rsidTr="00D2247F">
      <w:trPr>
        <w:cantSplit/>
        <w:trHeight w:val="240"/>
      </w:trPr>
      <w:tc>
        <w:tcPr>
          <w:tcW w:w="1134" w:type="dxa"/>
          <w:shd w:val="clear" w:color="auto" w:fill="auto"/>
        </w:tcPr>
        <w:p w14:paraId="78DB8121" w14:textId="77777777" w:rsidR="00212E37" w:rsidRPr="003C7084" w:rsidRDefault="00212E37" w:rsidP="008131FC">
          <w:pPr>
            <w:rPr>
              <w:lang w:val="en-GB"/>
            </w:rPr>
          </w:pPr>
          <w:bookmarkStart w:id="20" w:name="bmDatumRapport" w:colFirst="1" w:colLast="2"/>
          <w:r w:rsidRPr="003C7084">
            <w:rPr>
              <w:lang w:val="en-GB"/>
            </w:rPr>
            <w:t>Date</w:t>
          </w:r>
        </w:p>
      </w:tc>
      <w:tc>
        <w:tcPr>
          <w:tcW w:w="4506" w:type="dxa"/>
          <w:shd w:val="clear" w:color="auto" w:fill="auto"/>
        </w:tcPr>
        <w:p w14:paraId="17F5CEF8" w14:textId="1DD03FED" w:rsidR="00212E37" w:rsidRPr="003C7084" w:rsidRDefault="001327CD" w:rsidP="00806540">
          <w:pPr>
            <w:autoSpaceDE w:val="0"/>
            <w:autoSpaceDN w:val="0"/>
            <w:adjustRightInd w:val="0"/>
            <w:rPr>
              <w:rFonts w:cs="Verdana"/>
              <w:szCs w:val="18"/>
              <w:lang w:val="en-GB"/>
            </w:rPr>
          </w:pPr>
          <w:r>
            <w:rPr>
              <w:rFonts w:cs="Verdana"/>
              <w:szCs w:val="18"/>
              <w:lang w:val="en-GB"/>
            </w:rPr>
            <w:t>24</w:t>
          </w:r>
          <w:r w:rsidR="0079564E">
            <w:rPr>
              <w:rFonts w:cs="Verdana"/>
              <w:szCs w:val="18"/>
              <w:lang w:val="en-GB"/>
            </w:rPr>
            <w:t xml:space="preserve"> </w:t>
          </w:r>
          <w:r w:rsidR="005C5E4E">
            <w:rPr>
              <w:rFonts w:cs="Verdana"/>
              <w:szCs w:val="18"/>
              <w:lang w:val="en-GB"/>
            </w:rPr>
            <w:t xml:space="preserve">March </w:t>
          </w:r>
          <w:r w:rsidR="0079564E">
            <w:rPr>
              <w:rFonts w:cs="Verdana"/>
              <w:szCs w:val="18"/>
              <w:lang w:val="en-GB"/>
            </w:rPr>
            <w:t>202</w:t>
          </w:r>
          <w:r w:rsidR="0013607C">
            <w:rPr>
              <w:rFonts w:cs="Verdana"/>
              <w:szCs w:val="18"/>
              <w:lang w:val="en-GB"/>
            </w:rPr>
            <w:t>3</w:t>
          </w:r>
        </w:p>
      </w:tc>
    </w:tr>
    <w:tr w:rsidR="00212E37" w:rsidRPr="003C7084" w14:paraId="191CA699" w14:textId="77777777" w:rsidTr="00D2247F">
      <w:trPr>
        <w:cantSplit/>
        <w:trHeight w:val="240"/>
      </w:trPr>
      <w:tc>
        <w:tcPr>
          <w:tcW w:w="1134" w:type="dxa"/>
          <w:shd w:val="clear" w:color="auto" w:fill="auto"/>
        </w:tcPr>
        <w:p w14:paraId="5F8729AC" w14:textId="453C2F2B" w:rsidR="00212E37" w:rsidRPr="003C7084" w:rsidRDefault="00212E37" w:rsidP="00891692">
          <w:pPr>
            <w:rPr>
              <w:lang w:val="en-GB"/>
            </w:rPr>
          </w:pPr>
          <w:bookmarkStart w:id="21" w:name="bmStatus" w:colFirst="1" w:colLast="2"/>
          <w:bookmarkEnd w:id="20"/>
          <w:r w:rsidRPr="003C7084">
            <w:rPr>
              <w:lang w:val="en-GB"/>
            </w:rPr>
            <w:t>Status</w:t>
          </w:r>
        </w:p>
      </w:tc>
      <w:tc>
        <w:tcPr>
          <w:tcW w:w="4506" w:type="dxa"/>
          <w:shd w:val="clear" w:color="auto" w:fill="auto"/>
        </w:tcPr>
        <w:p w14:paraId="5F569EF3" w14:textId="2291D9FD" w:rsidR="00212E37" w:rsidRPr="003C7084" w:rsidRDefault="001327CD" w:rsidP="00891692">
          <w:pPr>
            <w:autoSpaceDE w:val="0"/>
            <w:autoSpaceDN w:val="0"/>
            <w:adjustRightInd w:val="0"/>
            <w:rPr>
              <w:rFonts w:cs="Verdana"/>
              <w:szCs w:val="18"/>
              <w:lang w:val="en-GB"/>
            </w:rPr>
          </w:pPr>
          <w:r>
            <w:rPr>
              <w:rFonts w:cs="Verdana"/>
              <w:szCs w:val="18"/>
              <w:lang w:val="en-GB"/>
            </w:rPr>
            <w:t>Final</w:t>
          </w:r>
        </w:p>
      </w:tc>
    </w:tr>
    <w:bookmarkEnd w:id="21"/>
  </w:tbl>
  <w:p w14:paraId="7B2FF8A5" w14:textId="77777777" w:rsidR="00212E37" w:rsidRDefault="00212E37" w:rsidP="000602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4BBEE" w14:textId="63A73A3B" w:rsidR="0013607C" w:rsidRDefault="0013607C">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186D" w14:textId="210BFAF5" w:rsidR="0013607C" w:rsidRDefault="0013607C">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DD6FA" w14:textId="582F1380" w:rsidR="0013607C" w:rsidRDefault="0013607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8D9C235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403305"/>
    <w:multiLevelType w:val="hybridMultilevel"/>
    <w:tmpl w:val="0FA45564"/>
    <w:lvl w:ilvl="0" w:tplc="C52A7128">
      <w:start w:val="1"/>
      <w:numFmt w:val="lowerRoman"/>
      <w:lvlText w:val="(%1)"/>
      <w:lvlJc w:val="left"/>
      <w:pPr>
        <w:ind w:left="566" w:hanging="360"/>
      </w:pPr>
      <w:rPr>
        <w:rFonts w:ascii="Verdana" w:hAnsi="Verdana" w:hint="default"/>
        <w:b w:val="0"/>
        <w:i w:val="0"/>
        <w:sz w:val="20"/>
        <w:szCs w:val="20"/>
      </w:rPr>
    </w:lvl>
    <w:lvl w:ilvl="1" w:tplc="04130019" w:tentative="1">
      <w:start w:val="1"/>
      <w:numFmt w:val="lowerLetter"/>
      <w:lvlText w:val="%2."/>
      <w:lvlJc w:val="left"/>
      <w:pPr>
        <w:ind w:left="1286" w:hanging="360"/>
      </w:pPr>
    </w:lvl>
    <w:lvl w:ilvl="2" w:tplc="0413001B" w:tentative="1">
      <w:start w:val="1"/>
      <w:numFmt w:val="lowerRoman"/>
      <w:lvlText w:val="%3."/>
      <w:lvlJc w:val="right"/>
      <w:pPr>
        <w:ind w:left="2006" w:hanging="180"/>
      </w:pPr>
    </w:lvl>
    <w:lvl w:ilvl="3" w:tplc="0413000F" w:tentative="1">
      <w:start w:val="1"/>
      <w:numFmt w:val="decimal"/>
      <w:lvlText w:val="%4."/>
      <w:lvlJc w:val="left"/>
      <w:pPr>
        <w:ind w:left="2726" w:hanging="360"/>
      </w:pPr>
    </w:lvl>
    <w:lvl w:ilvl="4" w:tplc="04130019" w:tentative="1">
      <w:start w:val="1"/>
      <w:numFmt w:val="lowerLetter"/>
      <w:lvlText w:val="%5."/>
      <w:lvlJc w:val="left"/>
      <w:pPr>
        <w:ind w:left="3446" w:hanging="360"/>
      </w:pPr>
    </w:lvl>
    <w:lvl w:ilvl="5" w:tplc="0413001B" w:tentative="1">
      <w:start w:val="1"/>
      <w:numFmt w:val="lowerRoman"/>
      <w:lvlText w:val="%6."/>
      <w:lvlJc w:val="right"/>
      <w:pPr>
        <w:ind w:left="4166" w:hanging="180"/>
      </w:pPr>
    </w:lvl>
    <w:lvl w:ilvl="6" w:tplc="0413000F" w:tentative="1">
      <w:start w:val="1"/>
      <w:numFmt w:val="decimal"/>
      <w:lvlText w:val="%7."/>
      <w:lvlJc w:val="left"/>
      <w:pPr>
        <w:ind w:left="4886" w:hanging="360"/>
      </w:pPr>
    </w:lvl>
    <w:lvl w:ilvl="7" w:tplc="04130019" w:tentative="1">
      <w:start w:val="1"/>
      <w:numFmt w:val="lowerLetter"/>
      <w:lvlText w:val="%8."/>
      <w:lvlJc w:val="left"/>
      <w:pPr>
        <w:ind w:left="5606" w:hanging="360"/>
      </w:pPr>
    </w:lvl>
    <w:lvl w:ilvl="8" w:tplc="0413001B" w:tentative="1">
      <w:start w:val="1"/>
      <w:numFmt w:val="lowerRoman"/>
      <w:lvlText w:val="%9."/>
      <w:lvlJc w:val="right"/>
      <w:pPr>
        <w:ind w:left="6326" w:hanging="180"/>
      </w:pPr>
    </w:lvl>
  </w:abstractNum>
  <w:abstractNum w:abstractNumId="2" w15:restartNumberingAfterBreak="0">
    <w:nsid w:val="0279143D"/>
    <w:multiLevelType w:val="hybridMultilevel"/>
    <w:tmpl w:val="22D49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9453C"/>
    <w:multiLevelType w:val="multilevel"/>
    <w:tmpl w:val="A4943FF0"/>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004" w:hanging="720"/>
      </w:pPr>
      <w:rPr>
        <w:rFonts w:hint="default"/>
        <w:b/>
      </w:rPr>
    </w:lvl>
    <w:lvl w:ilvl="3">
      <w:start w:val="1"/>
      <w:numFmt w:val="bullet"/>
      <w:lvlText w:val=""/>
      <w:lvlJc w:val="left"/>
      <w:pPr>
        <w:ind w:left="2064" w:hanging="1080"/>
      </w:pPr>
      <w:rPr>
        <w:rFonts w:ascii="Symbol" w:hAnsi="Symbol"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4" w15:restartNumberingAfterBreak="0">
    <w:nsid w:val="09385B05"/>
    <w:multiLevelType w:val="hybridMultilevel"/>
    <w:tmpl w:val="2104EBF6"/>
    <w:lvl w:ilvl="0" w:tplc="BABEB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434AC"/>
    <w:multiLevelType w:val="multilevel"/>
    <w:tmpl w:val="45924A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6"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F855B8"/>
    <w:multiLevelType w:val="hybridMultilevel"/>
    <w:tmpl w:val="16B69B82"/>
    <w:lvl w:ilvl="0" w:tplc="04090001">
      <w:start w:val="1"/>
      <w:numFmt w:val="bullet"/>
      <w:lvlText w:val=""/>
      <w:lvlJc w:val="left"/>
      <w:pPr>
        <w:ind w:left="720" w:hanging="360"/>
      </w:pPr>
      <w:rPr>
        <w:rFonts w:ascii="Symbol" w:hAnsi="Symbol" w:hint="default"/>
      </w:rPr>
    </w:lvl>
    <w:lvl w:ilvl="1" w:tplc="4A54038C">
      <w:numFmt w:val="bullet"/>
      <w:lvlText w:val="-"/>
      <w:lvlJc w:val="left"/>
      <w:pPr>
        <w:ind w:left="1440" w:hanging="36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76B89"/>
    <w:multiLevelType w:val="hybridMultilevel"/>
    <w:tmpl w:val="7646CC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530014"/>
    <w:multiLevelType w:val="hybridMultilevel"/>
    <w:tmpl w:val="5C62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01F85"/>
    <w:multiLevelType w:val="hybridMultilevel"/>
    <w:tmpl w:val="D9A650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A55584F"/>
    <w:multiLevelType w:val="hybridMultilevel"/>
    <w:tmpl w:val="E54071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B61036D"/>
    <w:multiLevelType w:val="multilevel"/>
    <w:tmpl w:val="A4943FF0"/>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004" w:hanging="720"/>
      </w:pPr>
      <w:rPr>
        <w:rFonts w:hint="default"/>
        <w:b/>
      </w:rPr>
    </w:lvl>
    <w:lvl w:ilvl="3">
      <w:start w:val="1"/>
      <w:numFmt w:val="bullet"/>
      <w:lvlText w:val=""/>
      <w:lvlJc w:val="left"/>
      <w:pPr>
        <w:ind w:left="2064" w:hanging="1080"/>
      </w:pPr>
      <w:rPr>
        <w:rFonts w:ascii="Symbol" w:hAnsi="Symbol"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3" w15:restartNumberingAfterBreak="0">
    <w:nsid w:val="1B9B2EE4"/>
    <w:multiLevelType w:val="hybridMultilevel"/>
    <w:tmpl w:val="33BC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D1C4D"/>
    <w:multiLevelType w:val="hybridMultilevel"/>
    <w:tmpl w:val="2F2ACAF8"/>
    <w:lvl w:ilvl="0" w:tplc="0409000F">
      <w:start w:val="1"/>
      <w:numFmt w:val="decimal"/>
      <w:lvlText w:val="%1."/>
      <w:lvlJc w:val="left"/>
      <w:pPr>
        <w:ind w:left="720" w:hanging="360"/>
      </w:pPr>
      <w:rPr>
        <w:rFonts w:hint="default"/>
      </w:rPr>
    </w:lvl>
    <w:lvl w:ilvl="1" w:tplc="46549562">
      <w:numFmt w:val="bullet"/>
      <w:lvlText w:val="•"/>
      <w:lvlJc w:val="left"/>
      <w:pPr>
        <w:ind w:left="1440" w:hanging="360"/>
      </w:pPr>
      <w:rPr>
        <w:rFonts w:ascii="Verdana" w:eastAsia="Times New Roman"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D3AF1"/>
    <w:multiLevelType w:val="hybridMultilevel"/>
    <w:tmpl w:val="DA38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B3C32"/>
    <w:multiLevelType w:val="multilevel"/>
    <w:tmpl w:val="F99E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E1BDD"/>
    <w:multiLevelType w:val="hybridMultilevel"/>
    <w:tmpl w:val="3B6053BE"/>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18"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ascii="Symbol" w:hAnsi="Symbol" w:hint="default"/>
        <w:sz w:val="24"/>
      </w:rPr>
    </w:lvl>
    <w:lvl w:ilvl="1" w:tplc="FFFFFFFF">
      <w:start w:val="1"/>
      <w:numFmt w:val="bullet"/>
      <w:lvlText w:val="o"/>
      <w:lvlJc w:val="left"/>
      <w:pPr>
        <w:tabs>
          <w:tab w:val="num" w:pos="2042"/>
        </w:tabs>
        <w:ind w:left="2042" w:hanging="360"/>
      </w:pPr>
      <w:rPr>
        <w:rFonts w:ascii="Courier New" w:hAnsi="Courier New" w:hint="default"/>
      </w:rPr>
    </w:lvl>
    <w:lvl w:ilvl="2" w:tplc="FFFFFFFF">
      <w:start w:val="1"/>
      <w:numFmt w:val="bullet"/>
      <w:lvlText w:val=""/>
      <w:lvlJc w:val="left"/>
      <w:pPr>
        <w:tabs>
          <w:tab w:val="num" w:pos="2762"/>
        </w:tabs>
        <w:ind w:left="2762" w:hanging="360"/>
      </w:pPr>
      <w:rPr>
        <w:rFonts w:ascii="Wingdings" w:hAnsi="Wingdings" w:hint="default"/>
      </w:rPr>
    </w:lvl>
    <w:lvl w:ilvl="3" w:tplc="FFFFFFFF">
      <w:start w:val="1"/>
      <w:numFmt w:val="bullet"/>
      <w:lvlText w:val=""/>
      <w:lvlJc w:val="left"/>
      <w:pPr>
        <w:tabs>
          <w:tab w:val="num" w:pos="3482"/>
        </w:tabs>
        <w:ind w:left="3482" w:hanging="360"/>
      </w:pPr>
      <w:rPr>
        <w:rFonts w:ascii="Symbol" w:hAnsi="Symbol" w:hint="default"/>
      </w:rPr>
    </w:lvl>
    <w:lvl w:ilvl="4" w:tplc="FFFFFFFF" w:tentative="1">
      <w:start w:val="1"/>
      <w:numFmt w:val="bullet"/>
      <w:lvlText w:val="o"/>
      <w:lvlJc w:val="left"/>
      <w:pPr>
        <w:tabs>
          <w:tab w:val="num" w:pos="4202"/>
        </w:tabs>
        <w:ind w:left="4202" w:hanging="360"/>
      </w:pPr>
      <w:rPr>
        <w:rFonts w:ascii="Courier New" w:hAnsi="Courier New" w:hint="default"/>
      </w:rPr>
    </w:lvl>
    <w:lvl w:ilvl="5" w:tplc="FFFFFFFF" w:tentative="1">
      <w:start w:val="1"/>
      <w:numFmt w:val="bullet"/>
      <w:lvlText w:val=""/>
      <w:lvlJc w:val="left"/>
      <w:pPr>
        <w:tabs>
          <w:tab w:val="num" w:pos="4922"/>
        </w:tabs>
        <w:ind w:left="4922" w:hanging="360"/>
      </w:pPr>
      <w:rPr>
        <w:rFonts w:ascii="Wingdings" w:hAnsi="Wingdings" w:hint="default"/>
      </w:rPr>
    </w:lvl>
    <w:lvl w:ilvl="6" w:tplc="FFFFFFFF" w:tentative="1">
      <w:start w:val="1"/>
      <w:numFmt w:val="bullet"/>
      <w:lvlText w:val=""/>
      <w:lvlJc w:val="left"/>
      <w:pPr>
        <w:tabs>
          <w:tab w:val="num" w:pos="5642"/>
        </w:tabs>
        <w:ind w:left="5642" w:hanging="360"/>
      </w:pPr>
      <w:rPr>
        <w:rFonts w:ascii="Symbol" w:hAnsi="Symbol" w:hint="default"/>
      </w:rPr>
    </w:lvl>
    <w:lvl w:ilvl="7" w:tplc="FFFFFFFF" w:tentative="1">
      <w:start w:val="1"/>
      <w:numFmt w:val="bullet"/>
      <w:lvlText w:val="o"/>
      <w:lvlJc w:val="left"/>
      <w:pPr>
        <w:tabs>
          <w:tab w:val="num" w:pos="6362"/>
        </w:tabs>
        <w:ind w:left="6362" w:hanging="360"/>
      </w:pPr>
      <w:rPr>
        <w:rFonts w:ascii="Courier New" w:hAnsi="Courier New" w:hint="default"/>
      </w:rPr>
    </w:lvl>
    <w:lvl w:ilvl="8" w:tplc="FFFFFFFF" w:tentative="1">
      <w:start w:val="1"/>
      <w:numFmt w:val="bullet"/>
      <w:lvlText w:val=""/>
      <w:lvlJc w:val="left"/>
      <w:pPr>
        <w:tabs>
          <w:tab w:val="num" w:pos="7082"/>
        </w:tabs>
        <w:ind w:left="7082" w:hanging="360"/>
      </w:pPr>
      <w:rPr>
        <w:rFonts w:ascii="Wingdings" w:hAnsi="Wingdings" w:hint="default"/>
      </w:rPr>
    </w:lvl>
  </w:abstractNum>
  <w:abstractNum w:abstractNumId="19" w15:restartNumberingAfterBreak="0">
    <w:nsid w:val="3EBF58F9"/>
    <w:multiLevelType w:val="hybridMultilevel"/>
    <w:tmpl w:val="2A72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354CC"/>
    <w:multiLevelType w:val="hybridMultilevel"/>
    <w:tmpl w:val="858E065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41646A2"/>
    <w:multiLevelType w:val="hybridMultilevel"/>
    <w:tmpl w:val="09102324"/>
    <w:lvl w:ilvl="0" w:tplc="04090001">
      <w:start w:val="1"/>
      <w:numFmt w:val="bullet"/>
      <w:lvlText w:val=""/>
      <w:lvlJc w:val="left"/>
      <w:pPr>
        <w:ind w:left="720" w:hanging="360"/>
      </w:pPr>
      <w:rPr>
        <w:rFonts w:ascii="Symbol" w:hAnsi="Symbol" w:hint="default"/>
      </w:rPr>
    </w:lvl>
    <w:lvl w:ilvl="1" w:tplc="46549562">
      <w:numFmt w:val="bullet"/>
      <w:lvlText w:val="•"/>
      <w:lvlJc w:val="left"/>
      <w:pPr>
        <w:ind w:left="1440" w:hanging="360"/>
      </w:pPr>
      <w:rPr>
        <w:rFonts w:ascii="Verdana" w:eastAsia="Times New Roman"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252C6"/>
    <w:multiLevelType w:val="hybridMultilevel"/>
    <w:tmpl w:val="722A3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3661F"/>
    <w:multiLevelType w:val="hybridMultilevel"/>
    <w:tmpl w:val="E0D4A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EC36E9"/>
    <w:multiLevelType w:val="hybridMultilevel"/>
    <w:tmpl w:val="6EE4A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E41F7"/>
    <w:multiLevelType w:val="hybridMultilevel"/>
    <w:tmpl w:val="E43C97CA"/>
    <w:lvl w:ilvl="0" w:tplc="9872C6F0">
      <w:start w:val="1"/>
      <w:numFmt w:val="bullet"/>
      <w:pStyle w:val="BulletIndented"/>
      <w:lvlText w:val=""/>
      <w:lvlJc w:val="left"/>
      <w:pPr>
        <w:tabs>
          <w:tab w:val="num" w:pos="2290"/>
        </w:tabs>
        <w:ind w:left="2290" w:hanging="850"/>
      </w:pPr>
      <w:rPr>
        <w:rFonts w:ascii="Symbol" w:hAnsi="Symbol" w:hint="default"/>
        <w:sz w:val="24"/>
      </w:rPr>
    </w:lvl>
    <w:lvl w:ilvl="1" w:tplc="04090019" w:tentative="1">
      <w:start w:val="1"/>
      <w:numFmt w:val="bullet"/>
      <w:lvlText w:val="o"/>
      <w:lvlJc w:val="left"/>
      <w:pPr>
        <w:tabs>
          <w:tab w:val="num" w:pos="2029"/>
        </w:tabs>
        <w:ind w:left="2029" w:hanging="360"/>
      </w:pPr>
      <w:rPr>
        <w:rFonts w:ascii="Courier New" w:hAnsi="Courier New" w:hint="default"/>
      </w:rPr>
    </w:lvl>
    <w:lvl w:ilvl="2" w:tplc="0409001B" w:tentative="1">
      <w:start w:val="1"/>
      <w:numFmt w:val="bullet"/>
      <w:lvlText w:val=""/>
      <w:lvlJc w:val="left"/>
      <w:pPr>
        <w:tabs>
          <w:tab w:val="num" w:pos="2749"/>
        </w:tabs>
        <w:ind w:left="2749" w:hanging="360"/>
      </w:pPr>
      <w:rPr>
        <w:rFonts w:ascii="Wingdings" w:hAnsi="Wingdings" w:hint="default"/>
      </w:rPr>
    </w:lvl>
    <w:lvl w:ilvl="3" w:tplc="0409000F" w:tentative="1">
      <w:start w:val="1"/>
      <w:numFmt w:val="bullet"/>
      <w:lvlText w:val=""/>
      <w:lvlJc w:val="left"/>
      <w:pPr>
        <w:tabs>
          <w:tab w:val="num" w:pos="3469"/>
        </w:tabs>
        <w:ind w:left="3469" w:hanging="360"/>
      </w:pPr>
      <w:rPr>
        <w:rFonts w:ascii="Symbol" w:hAnsi="Symbol" w:hint="default"/>
      </w:rPr>
    </w:lvl>
    <w:lvl w:ilvl="4" w:tplc="04090019" w:tentative="1">
      <w:start w:val="1"/>
      <w:numFmt w:val="bullet"/>
      <w:lvlText w:val="o"/>
      <w:lvlJc w:val="left"/>
      <w:pPr>
        <w:tabs>
          <w:tab w:val="num" w:pos="4189"/>
        </w:tabs>
        <w:ind w:left="4189" w:hanging="360"/>
      </w:pPr>
      <w:rPr>
        <w:rFonts w:ascii="Courier New" w:hAnsi="Courier New" w:hint="default"/>
      </w:rPr>
    </w:lvl>
    <w:lvl w:ilvl="5" w:tplc="0409001B" w:tentative="1">
      <w:start w:val="1"/>
      <w:numFmt w:val="bullet"/>
      <w:lvlText w:val=""/>
      <w:lvlJc w:val="left"/>
      <w:pPr>
        <w:tabs>
          <w:tab w:val="num" w:pos="4909"/>
        </w:tabs>
        <w:ind w:left="4909" w:hanging="360"/>
      </w:pPr>
      <w:rPr>
        <w:rFonts w:ascii="Wingdings" w:hAnsi="Wingdings" w:hint="default"/>
      </w:rPr>
    </w:lvl>
    <w:lvl w:ilvl="6" w:tplc="0409000F" w:tentative="1">
      <w:start w:val="1"/>
      <w:numFmt w:val="bullet"/>
      <w:lvlText w:val=""/>
      <w:lvlJc w:val="left"/>
      <w:pPr>
        <w:tabs>
          <w:tab w:val="num" w:pos="5629"/>
        </w:tabs>
        <w:ind w:left="5629" w:hanging="360"/>
      </w:pPr>
      <w:rPr>
        <w:rFonts w:ascii="Symbol" w:hAnsi="Symbol" w:hint="default"/>
      </w:rPr>
    </w:lvl>
    <w:lvl w:ilvl="7" w:tplc="04090019" w:tentative="1">
      <w:start w:val="1"/>
      <w:numFmt w:val="bullet"/>
      <w:lvlText w:val="o"/>
      <w:lvlJc w:val="left"/>
      <w:pPr>
        <w:tabs>
          <w:tab w:val="num" w:pos="6349"/>
        </w:tabs>
        <w:ind w:left="6349" w:hanging="360"/>
      </w:pPr>
      <w:rPr>
        <w:rFonts w:ascii="Courier New" w:hAnsi="Courier New" w:hint="default"/>
      </w:rPr>
    </w:lvl>
    <w:lvl w:ilvl="8" w:tplc="0409001B" w:tentative="1">
      <w:start w:val="1"/>
      <w:numFmt w:val="bullet"/>
      <w:lvlText w:val=""/>
      <w:lvlJc w:val="left"/>
      <w:pPr>
        <w:tabs>
          <w:tab w:val="num" w:pos="7069"/>
        </w:tabs>
        <w:ind w:left="7069" w:hanging="360"/>
      </w:pPr>
      <w:rPr>
        <w:rFonts w:ascii="Wingdings" w:hAnsi="Wingdings" w:hint="default"/>
      </w:rPr>
    </w:lvl>
  </w:abstractNum>
  <w:abstractNum w:abstractNumId="26" w15:restartNumberingAfterBreak="0">
    <w:nsid w:val="4B193F9A"/>
    <w:multiLevelType w:val="hybridMultilevel"/>
    <w:tmpl w:val="8D00D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941A29"/>
    <w:multiLevelType w:val="hybridMultilevel"/>
    <w:tmpl w:val="9EDCFB2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734B0"/>
    <w:multiLevelType w:val="hybridMultilevel"/>
    <w:tmpl w:val="E31AE7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3F620D"/>
    <w:multiLevelType w:val="hybridMultilevel"/>
    <w:tmpl w:val="A34E7DD8"/>
    <w:lvl w:ilvl="0" w:tplc="C52A7128">
      <w:start w:val="1"/>
      <w:numFmt w:val="lowerRoman"/>
      <w:lvlText w:val="(%1)"/>
      <w:lvlJc w:val="left"/>
      <w:pPr>
        <w:ind w:left="720" w:hanging="360"/>
      </w:pPr>
      <w:rPr>
        <w:rFonts w:ascii="Verdana" w:hAnsi="Verdana" w:hint="default"/>
        <w:b w:val="0"/>
        <w:i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02B58F8"/>
    <w:multiLevelType w:val="multilevel"/>
    <w:tmpl w:val="D8A27D42"/>
    <w:lvl w:ilvl="0">
      <w:start w:val="1"/>
      <w:numFmt w:val="decimal"/>
      <w:lvlText w:val="%1."/>
      <w:lvlJc w:val="left"/>
      <w:pPr>
        <w:tabs>
          <w:tab w:val="num" w:pos="851"/>
        </w:tabs>
        <w:ind w:left="851" w:hanging="851"/>
      </w:pPr>
      <w:rPr>
        <w:rFonts w:ascii="Arial Narrow" w:hAnsi="Arial Narrow" w:hint="default"/>
        <w:b/>
        <w:i w:val="0"/>
        <w:caps/>
        <w:sz w:val="20"/>
        <w:szCs w:val="20"/>
      </w:rPr>
    </w:lvl>
    <w:lvl w:ilvl="1">
      <w:start w:val="1"/>
      <w:numFmt w:val="decimal"/>
      <w:lvlText w:val="%1.%2"/>
      <w:lvlJc w:val="left"/>
      <w:pPr>
        <w:tabs>
          <w:tab w:val="num" w:pos="851"/>
        </w:tabs>
        <w:ind w:left="851" w:hanging="851"/>
      </w:pPr>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52BD65B6"/>
    <w:multiLevelType w:val="hybridMultilevel"/>
    <w:tmpl w:val="99C6ACE2"/>
    <w:lvl w:ilvl="0" w:tplc="C52A7128">
      <w:start w:val="1"/>
      <w:numFmt w:val="lowerRoman"/>
      <w:lvlText w:val="(%1)"/>
      <w:lvlJc w:val="left"/>
      <w:pPr>
        <w:tabs>
          <w:tab w:val="num" w:pos="1130"/>
        </w:tabs>
        <w:ind w:left="1130" w:hanging="360"/>
      </w:pPr>
      <w:rPr>
        <w:rFonts w:ascii="Verdana" w:hAnsi="Verdana" w:hint="default"/>
        <w:b w:val="0"/>
        <w:i w:val="0"/>
        <w:sz w:val="20"/>
        <w:szCs w:val="20"/>
      </w:rPr>
    </w:lvl>
    <w:lvl w:ilvl="1" w:tplc="04090019" w:tentative="1">
      <w:start w:val="1"/>
      <w:numFmt w:val="lowerLetter"/>
      <w:lvlText w:val="%2."/>
      <w:lvlJc w:val="left"/>
      <w:pPr>
        <w:tabs>
          <w:tab w:val="num" w:pos="1130"/>
        </w:tabs>
        <w:ind w:left="1130" w:hanging="360"/>
      </w:pPr>
    </w:lvl>
    <w:lvl w:ilvl="2" w:tplc="0409001B" w:tentative="1">
      <w:start w:val="1"/>
      <w:numFmt w:val="lowerRoman"/>
      <w:lvlText w:val="%3."/>
      <w:lvlJc w:val="right"/>
      <w:pPr>
        <w:tabs>
          <w:tab w:val="num" w:pos="1850"/>
        </w:tabs>
        <w:ind w:left="1850" w:hanging="180"/>
      </w:pPr>
    </w:lvl>
    <w:lvl w:ilvl="3" w:tplc="0409000F" w:tentative="1">
      <w:start w:val="1"/>
      <w:numFmt w:val="decimal"/>
      <w:lvlText w:val="%4."/>
      <w:lvlJc w:val="left"/>
      <w:pPr>
        <w:tabs>
          <w:tab w:val="num" w:pos="2570"/>
        </w:tabs>
        <w:ind w:left="2570" w:hanging="360"/>
      </w:pPr>
    </w:lvl>
    <w:lvl w:ilvl="4" w:tplc="04090019" w:tentative="1">
      <w:start w:val="1"/>
      <w:numFmt w:val="lowerLetter"/>
      <w:lvlText w:val="%5."/>
      <w:lvlJc w:val="left"/>
      <w:pPr>
        <w:tabs>
          <w:tab w:val="num" w:pos="3290"/>
        </w:tabs>
        <w:ind w:left="3290" w:hanging="360"/>
      </w:pPr>
    </w:lvl>
    <w:lvl w:ilvl="5" w:tplc="0409001B" w:tentative="1">
      <w:start w:val="1"/>
      <w:numFmt w:val="lowerRoman"/>
      <w:lvlText w:val="%6."/>
      <w:lvlJc w:val="right"/>
      <w:pPr>
        <w:tabs>
          <w:tab w:val="num" w:pos="4010"/>
        </w:tabs>
        <w:ind w:left="4010" w:hanging="180"/>
      </w:pPr>
    </w:lvl>
    <w:lvl w:ilvl="6" w:tplc="0409000F" w:tentative="1">
      <w:start w:val="1"/>
      <w:numFmt w:val="decimal"/>
      <w:lvlText w:val="%7."/>
      <w:lvlJc w:val="left"/>
      <w:pPr>
        <w:tabs>
          <w:tab w:val="num" w:pos="4730"/>
        </w:tabs>
        <w:ind w:left="4730" w:hanging="360"/>
      </w:pPr>
    </w:lvl>
    <w:lvl w:ilvl="7" w:tplc="04090019" w:tentative="1">
      <w:start w:val="1"/>
      <w:numFmt w:val="lowerLetter"/>
      <w:lvlText w:val="%8."/>
      <w:lvlJc w:val="left"/>
      <w:pPr>
        <w:tabs>
          <w:tab w:val="num" w:pos="5450"/>
        </w:tabs>
        <w:ind w:left="5450" w:hanging="360"/>
      </w:pPr>
    </w:lvl>
    <w:lvl w:ilvl="8" w:tplc="0409001B" w:tentative="1">
      <w:start w:val="1"/>
      <w:numFmt w:val="lowerRoman"/>
      <w:lvlText w:val="%9."/>
      <w:lvlJc w:val="right"/>
      <w:pPr>
        <w:tabs>
          <w:tab w:val="num" w:pos="6170"/>
        </w:tabs>
        <w:ind w:left="6170" w:hanging="180"/>
      </w:pPr>
    </w:lvl>
  </w:abstractNum>
  <w:abstractNum w:abstractNumId="32" w15:restartNumberingAfterBreak="0">
    <w:nsid w:val="59BD6C0A"/>
    <w:multiLevelType w:val="hybridMultilevel"/>
    <w:tmpl w:val="F0B4D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4" w15:restartNumberingAfterBreak="0">
    <w:nsid w:val="61E71AAF"/>
    <w:multiLevelType w:val="multilevel"/>
    <w:tmpl w:val="BBA4F472"/>
    <w:lvl w:ilvl="0">
      <w:start w:val="3"/>
      <w:numFmt w:val="decimal"/>
      <w:lvlText w:val="%1"/>
      <w:lvlJc w:val="left"/>
      <w:pPr>
        <w:ind w:left="360" w:hanging="360"/>
      </w:pPr>
      <w:rPr>
        <w:rFonts w:cs="Times New Roman" w:hint="default"/>
        <w:b w:val="0"/>
        <w:sz w:val="20"/>
      </w:rPr>
    </w:lvl>
    <w:lvl w:ilvl="1">
      <w:start w:val="8"/>
      <w:numFmt w:val="decimal"/>
      <w:lvlText w:val="%1.%2"/>
      <w:lvlJc w:val="left"/>
      <w:pPr>
        <w:ind w:left="720" w:hanging="720"/>
      </w:pPr>
      <w:rPr>
        <w:rFonts w:cs="Times New Roman" w:hint="default"/>
        <w:b w:val="0"/>
        <w:sz w:val="20"/>
      </w:rPr>
    </w:lvl>
    <w:lvl w:ilvl="2">
      <w:start w:val="1"/>
      <w:numFmt w:val="decimal"/>
      <w:lvlText w:val="%1.%2.%3"/>
      <w:lvlJc w:val="left"/>
      <w:pPr>
        <w:ind w:left="720" w:hanging="720"/>
      </w:pPr>
      <w:rPr>
        <w:rFonts w:cs="Times New Roman" w:hint="default"/>
        <w:b w:val="0"/>
        <w:sz w:val="20"/>
      </w:rPr>
    </w:lvl>
    <w:lvl w:ilvl="3">
      <w:start w:val="1"/>
      <w:numFmt w:val="decimal"/>
      <w:lvlText w:val="%1.%2.%3.%4"/>
      <w:lvlJc w:val="left"/>
      <w:pPr>
        <w:ind w:left="1080" w:hanging="1080"/>
      </w:pPr>
      <w:rPr>
        <w:rFonts w:cs="Times New Roman" w:hint="default"/>
        <w:b w:val="0"/>
        <w:sz w:val="20"/>
      </w:rPr>
    </w:lvl>
    <w:lvl w:ilvl="4">
      <w:start w:val="1"/>
      <w:numFmt w:val="decimal"/>
      <w:lvlText w:val="%1.%2.%3.%4.%5"/>
      <w:lvlJc w:val="left"/>
      <w:pPr>
        <w:ind w:left="1080" w:hanging="1080"/>
      </w:pPr>
      <w:rPr>
        <w:rFonts w:cs="Times New Roman" w:hint="default"/>
        <w:b w:val="0"/>
        <w:sz w:val="20"/>
      </w:rPr>
    </w:lvl>
    <w:lvl w:ilvl="5">
      <w:start w:val="1"/>
      <w:numFmt w:val="decimal"/>
      <w:lvlText w:val="%1.%2.%3.%4.%5.%6"/>
      <w:lvlJc w:val="left"/>
      <w:pPr>
        <w:ind w:left="1440" w:hanging="1440"/>
      </w:pPr>
      <w:rPr>
        <w:rFonts w:cs="Times New Roman" w:hint="default"/>
        <w:b w:val="0"/>
        <w:sz w:val="20"/>
      </w:rPr>
    </w:lvl>
    <w:lvl w:ilvl="6">
      <w:start w:val="1"/>
      <w:numFmt w:val="decimal"/>
      <w:lvlText w:val="%1.%2.%3.%4.%5.%6.%7"/>
      <w:lvlJc w:val="left"/>
      <w:pPr>
        <w:ind w:left="1800" w:hanging="1800"/>
      </w:pPr>
      <w:rPr>
        <w:rFonts w:cs="Times New Roman" w:hint="default"/>
        <w:b w:val="0"/>
        <w:sz w:val="20"/>
      </w:rPr>
    </w:lvl>
    <w:lvl w:ilvl="7">
      <w:start w:val="1"/>
      <w:numFmt w:val="decimal"/>
      <w:lvlText w:val="%1.%2.%3.%4.%5.%6.%7.%8"/>
      <w:lvlJc w:val="left"/>
      <w:pPr>
        <w:ind w:left="1800" w:hanging="1800"/>
      </w:pPr>
      <w:rPr>
        <w:rFonts w:cs="Times New Roman" w:hint="default"/>
        <w:b w:val="0"/>
        <w:sz w:val="20"/>
      </w:rPr>
    </w:lvl>
    <w:lvl w:ilvl="8">
      <w:start w:val="1"/>
      <w:numFmt w:val="decimal"/>
      <w:lvlText w:val="%1.%2.%3.%4.%5.%6.%7.%8.%9"/>
      <w:lvlJc w:val="left"/>
      <w:pPr>
        <w:ind w:left="2160" w:hanging="2160"/>
      </w:pPr>
      <w:rPr>
        <w:rFonts w:cs="Times New Roman" w:hint="default"/>
        <w:b w:val="0"/>
        <w:sz w:val="20"/>
      </w:rPr>
    </w:lvl>
  </w:abstractNum>
  <w:abstractNum w:abstractNumId="35" w15:restartNumberingAfterBreak="0">
    <w:nsid w:val="6C857659"/>
    <w:multiLevelType w:val="hybridMultilevel"/>
    <w:tmpl w:val="FEF0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710EE1"/>
    <w:multiLevelType w:val="multilevel"/>
    <w:tmpl w:val="4866C4CA"/>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pStyle w:val="ParaNumbering"/>
      <w:lvlText w:val="%1.%2"/>
      <w:lvlJc w:val="left"/>
      <w:pPr>
        <w:tabs>
          <w:tab w:val="num" w:pos="851"/>
        </w:tabs>
        <w:ind w:left="851" w:hanging="851"/>
      </w:pPr>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6392B8D"/>
    <w:multiLevelType w:val="hybridMultilevel"/>
    <w:tmpl w:val="4934D12A"/>
    <w:lvl w:ilvl="0" w:tplc="366C583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7A703D2"/>
    <w:multiLevelType w:val="hybridMultilevel"/>
    <w:tmpl w:val="6666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C4D86"/>
    <w:multiLevelType w:val="hybridMultilevel"/>
    <w:tmpl w:val="AFA24C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676002"/>
    <w:multiLevelType w:val="multilevel"/>
    <w:tmpl w:val="0310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4390295">
    <w:abstractNumId w:val="6"/>
  </w:num>
  <w:num w:numId="2" w16cid:durableId="132256244">
    <w:abstractNumId w:val="5"/>
  </w:num>
  <w:num w:numId="3" w16cid:durableId="1895776018">
    <w:abstractNumId w:val="33"/>
  </w:num>
  <w:num w:numId="4" w16cid:durableId="2056849958">
    <w:abstractNumId w:val="4"/>
  </w:num>
  <w:num w:numId="5" w16cid:durableId="1103451861">
    <w:abstractNumId w:val="36"/>
  </w:num>
  <w:num w:numId="6" w16cid:durableId="526868193">
    <w:abstractNumId w:val="31"/>
  </w:num>
  <w:num w:numId="7" w16cid:durableId="736903727">
    <w:abstractNumId w:val="1"/>
  </w:num>
  <w:num w:numId="8" w16cid:durableId="622271345">
    <w:abstractNumId w:val="29"/>
  </w:num>
  <w:num w:numId="9" w16cid:durableId="1662811095">
    <w:abstractNumId w:val="18"/>
  </w:num>
  <w:num w:numId="10" w16cid:durableId="1815292999">
    <w:abstractNumId w:val="5"/>
  </w:num>
  <w:num w:numId="11" w16cid:durableId="2142840586">
    <w:abstractNumId w:val="30"/>
  </w:num>
  <w:num w:numId="12" w16cid:durableId="1032003019">
    <w:abstractNumId w:val="25"/>
  </w:num>
  <w:num w:numId="13" w16cid:durableId="1529758925">
    <w:abstractNumId w:val="10"/>
  </w:num>
  <w:num w:numId="14" w16cid:durableId="2138597958">
    <w:abstractNumId w:val="0"/>
  </w:num>
  <w:num w:numId="15" w16cid:durableId="1038507563">
    <w:abstractNumId w:val="9"/>
  </w:num>
  <w:num w:numId="16" w16cid:durableId="450631247">
    <w:abstractNumId w:val="14"/>
  </w:num>
  <w:num w:numId="17" w16cid:durableId="1341159003">
    <w:abstractNumId w:val="13"/>
  </w:num>
  <w:num w:numId="18" w16cid:durableId="484051746">
    <w:abstractNumId w:val="32"/>
  </w:num>
  <w:num w:numId="19" w16cid:durableId="248202303">
    <w:abstractNumId w:val="23"/>
  </w:num>
  <w:num w:numId="20" w16cid:durableId="2116443448">
    <w:abstractNumId w:val="22"/>
  </w:num>
  <w:num w:numId="21" w16cid:durableId="86734745">
    <w:abstractNumId w:val="40"/>
  </w:num>
  <w:num w:numId="22" w16cid:durableId="148864678">
    <w:abstractNumId w:val="35"/>
  </w:num>
  <w:num w:numId="23" w16cid:durableId="396437455">
    <w:abstractNumId w:val="38"/>
  </w:num>
  <w:num w:numId="24" w16cid:durableId="1587615833">
    <w:abstractNumId w:val="2"/>
  </w:num>
  <w:num w:numId="25" w16cid:durableId="1991714787">
    <w:abstractNumId w:val="15"/>
  </w:num>
  <w:num w:numId="26" w16cid:durableId="602735889">
    <w:abstractNumId w:val="21"/>
  </w:num>
  <w:num w:numId="27" w16cid:durableId="1434397200">
    <w:abstractNumId w:val="24"/>
  </w:num>
  <w:num w:numId="28" w16cid:durableId="1383283419">
    <w:abstractNumId w:val="7"/>
  </w:num>
  <w:num w:numId="29" w16cid:durableId="1074550644">
    <w:abstractNumId w:val="11"/>
  </w:num>
  <w:num w:numId="30" w16cid:durableId="1731264843">
    <w:abstractNumId w:val="16"/>
  </w:num>
  <w:num w:numId="31" w16cid:durableId="1572078628">
    <w:abstractNumId w:val="17"/>
  </w:num>
  <w:num w:numId="32" w16cid:durableId="1967078040">
    <w:abstractNumId w:val="8"/>
  </w:num>
  <w:num w:numId="33" w16cid:durableId="1733307193">
    <w:abstractNumId w:val="26"/>
  </w:num>
  <w:num w:numId="34" w16cid:durableId="910578126">
    <w:abstractNumId w:val="39"/>
  </w:num>
  <w:num w:numId="35" w16cid:durableId="1845054314">
    <w:abstractNumId w:val="28"/>
  </w:num>
  <w:num w:numId="36" w16cid:durableId="998727144">
    <w:abstractNumId w:val="5"/>
  </w:num>
  <w:num w:numId="37" w16cid:durableId="555043188">
    <w:abstractNumId w:val="27"/>
  </w:num>
  <w:num w:numId="38" w16cid:durableId="2003239457">
    <w:abstractNumId w:val="5"/>
  </w:num>
  <w:num w:numId="39" w16cid:durableId="1196699380">
    <w:abstractNumId w:val="12"/>
  </w:num>
  <w:num w:numId="40" w16cid:durableId="1608780794">
    <w:abstractNumId w:val="20"/>
  </w:num>
  <w:num w:numId="41" w16cid:durableId="31191211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3222252">
    <w:abstractNumId w:val="3"/>
  </w:num>
  <w:num w:numId="43" w16cid:durableId="1504468204">
    <w:abstractNumId w:val="34"/>
  </w:num>
  <w:num w:numId="44" w16cid:durableId="1982536457">
    <w:abstractNumId w:val="37"/>
  </w:num>
  <w:num w:numId="45" w16cid:durableId="174988643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392E"/>
    <w:rsid w:val="00005DF2"/>
    <w:rsid w:val="0000748D"/>
    <w:rsid w:val="000178AC"/>
    <w:rsid w:val="00020189"/>
    <w:rsid w:val="00020EE4"/>
    <w:rsid w:val="00025C02"/>
    <w:rsid w:val="00026447"/>
    <w:rsid w:val="00033426"/>
    <w:rsid w:val="00034A84"/>
    <w:rsid w:val="00035E67"/>
    <w:rsid w:val="000363F7"/>
    <w:rsid w:val="00037202"/>
    <w:rsid w:val="00044809"/>
    <w:rsid w:val="00051685"/>
    <w:rsid w:val="00057B03"/>
    <w:rsid w:val="0006027D"/>
    <w:rsid w:val="000622F9"/>
    <w:rsid w:val="00065306"/>
    <w:rsid w:val="000707B2"/>
    <w:rsid w:val="00071F28"/>
    <w:rsid w:val="000767E1"/>
    <w:rsid w:val="00081825"/>
    <w:rsid w:val="00082BB1"/>
    <w:rsid w:val="000853C8"/>
    <w:rsid w:val="00086FBF"/>
    <w:rsid w:val="000878ED"/>
    <w:rsid w:val="00094B45"/>
    <w:rsid w:val="00096680"/>
    <w:rsid w:val="000A01F6"/>
    <w:rsid w:val="000A1267"/>
    <w:rsid w:val="000A4C35"/>
    <w:rsid w:val="000A709C"/>
    <w:rsid w:val="000B0334"/>
    <w:rsid w:val="000B2A0F"/>
    <w:rsid w:val="000B7281"/>
    <w:rsid w:val="000C3F40"/>
    <w:rsid w:val="000C43A2"/>
    <w:rsid w:val="000C62AF"/>
    <w:rsid w:val="000D2C50"/>
    <w:rsid w:val="000D4BF9"/>
    <w:rsid w:val="000D61A9"/>
    <w:rsid w:val="000D7BB7"/>
    <w:rsid w:val="000E3024"/>
    <w:rsid w:val="000F1A72"/>
    <w:rsid w:val="000F2632"/>
    <w:rsid w:val="001030B2"/>
    <w:rsid w:val="001051A2"/>
    <w:rsid w:val="001063E8"/>
    <w:rsid w:val="0011221A"/>
    <w:rsid w:val="0011314E"/>
    <w:rsid w:val="00116761"/>
    <w:rsid w:val="00116A14"/>
    <w:rsid w:val="00117939"/>
    <w:rsid w:val="00120BCB"/>
    <w:rsid w:val="001212EA"/>
    <w:rsid w:val="00123082"/>
    <w:rsid w:val="00123704"/>
    <w:rsid w:val="0012507C"/>
    <w:rsid w:val="001270C7"/>
    <w:rsid w:val="001327CD"/>
    <w:rsid w:val="00132F24"/>
    <w:rsid w:val="0013607C"/>
    <w:rsid w:val="001376FC"/>
    <w:rsid w:val="00141981"/>
    <w:rsid w:val="001429A1"/>
    <w:rsid w:val="00142BCD"/>
    <w:rsid w:val="0014786A"/>
    <w:rsid w:val="001516A4"/>
    <w:rsid w:val="00152AEE"/>
    <w:rsid w:val="00155101"/>
    <w:rsid w:val="00156EFC"/>
    <w:rsid w:val="00163BB1"/>
    <w:rsid w:val="00164E1E"/>
    <w:rsid w:val="00167615"/>
    <w:rsid w:val="00172E8C"/>
    <w:rsid w:val="001744A8"/>
    <w:rsid w:val="0017465B"/>
    <w:rsid w:val="001802CA"/>
    <w:rsid w:val="00182C54"/>
    <w:rsid w:val="00182D43"/>
    <w:rsid w:val="0018533F"/>
    <w:rsid w:val="00185576"/>
    <w:rsid w:val="00185951"/>
    <w:rsid w:val="00196C6E"/>
    <w:rsid w:val="001A2505"/>
    <w:rsid w:val="001A7BCB"/>
    <w:rsid w:val="001B6C8A"/>
    <w:rsid w:val="001B6FA3"/>
    <w:rsid w:val="001B7933"/>
    <w:rsid w:val="001B7D7E"/>
    <w:rsid w:val="001C2823"/>
    <w:rsid w:val="001C3912"/>
    <w:rsid w:val="001C47F8"/>
    <w:rsid w:val="001C793E"/>
    <w:rsid w:val="001D5162"/>
    <w:rsid w:val="001D5178"/>
    <w:rsid w:val="001E34C6"/>
    <w:rsid w:val="001E4432"/>
    <w:rsid w:val="001E48D2"/>
    <w:rsid w:val="001E5581"/>
    <w:rsid w:val="001E584E"/>
    <w:rsid w:val="001F4CCF"/>
    <w:rsid w:val="001F54F0"/>
    <w:rsid w:val="001F69A1"/>
    <w:rsid w:val="00212E37"/>
    <w:rsid w:val="0021560A"/>
    <w:rsid w:val="00216ADD"/>
    <w:rsid w:val="00221BDE"/>
    <w:rsid w:val="00223ACE"/>
    <w:rsid w:val="00224B2E"/>
    <w:rsid w:val="0022655C"/>
    <w:rsid w:val="00227991"/>
    <w:rsid w:val="002428E3"/>
    <w:rsid w:val="00243B9F"/>
    <w:rsid w:val="00245565"/>
    <w:rsid w:val="00260BAF"/>
    <w:rsid w:val="00262E9A"/>
    <w:rsid w:val="002650F7"/>
    <w:rsid w:val="00274EAC"/>
    <w:rsid w:val="002760DF"/>
    <w:rsid w:val="00280F74"/>
    <w:rsid w:val="0028649B"/>
    <w:rsid w:val="00286998"/>
    <w:rsid w:val="00294859"/>
    <w:rsid w:val="002964F2"/>
    <w:rsid w:val="00296D05"/>
    <w:rsid w:val="002A0F9F"/>
    <w:rsid w:val="002A5C08"/>
    <w:rsid w:val="002B153C"/>
    <w:rsid w:val="002C12D6"/>
    <w:rsid w:val="002C19EE"/>
    <w:rsid w:val="002D2123"/>
    <w:rsid w:val="002D2B07"/>
    <w:rsid w:val="002D3170"/>
    <w:rsid w:val="002D317B"/>
    <w:rsid w:val="002D56FE"/>
    <w:rsid w:val="002E0F69"/>
    <w:rsid w:val="002E14E1"/>
    <w:rsid w:val="002E5769"/>
    <w:rsid w:val="002E71D8"/>
    <w:rsid w:val="002F0510"/>
    <w:rsid w:val="002F150D"/>
    <w:rsid w:val="002F35DC"/>
    <w:rsid w:val="002F40A8"/>
    <w:rsid w:val="002F54DA"/>
    <w:rsid w:val="002F60DB"/>
    <w:rsid w:val="003008F3"/>
    <w:rsid w:val="00310215"/>
    <w:rsid w:val="00312597"/>
    <w:rsid w:val="0031413A"/>
    <w:rsid w:val="003161B3"/>
    <w:rsid w:val="003271CB"/>
    <w:rsid w:val="00327614"/>
    <w:rsid w:val="0033303A"/>
    <w:rsid w:val="00342938"/>
    <w:rsid w:val="00345818"/>
    <w:rsid w:val="00352D23"/>
    <w:rsid w:val="00353D56"/>
    <w:rsid w:val="003572B3"/>
    <w:rsid w:val="0036223B"/>
    <w:rsid w:val="0036252A"/>
    <w:rsid w:val="00364D9D"/>
    <w:rsid w:val="003737A8"/>
    <w:rsid w:val="0037461E"/>
    <w:rsid w:val="00374748"/>
    <w:rsid w:val="00383906"/>
    <w:rsid w:val="00383DA1"/>
    <w:rsid w:val="00392791"/>
    <w:rsid w:val="0039313D"/>
    <w:rsid w:val="003952EB"/>
    <w:rsid w:val="0039744C"/>
    <w:rsid w:val="003A06C8"/>
    <w:rsid w:val="003A0D7C"/>
    <w:rsid w:val="003A1F4E"/>
    <w:rsid w:val="003A34D0"/>
    <w:rsid w:val="003A74F5"/>
    <w:rsid w:val="003B38F4"/>
    <w:rsid w:val="003B3D43"/>
    <w:rsid w:val="003B48ED"/>
    <w:rsid w:val="003B58E3"/>
    <w:rsid w:val="003B710C"/>
    <w:rsid w:val="003B7612"/>
    <w:rsid w:val="003B7EE7"/>
    <w:rsid w:val="003C1201"/>
    <w:rsid w:val="003C13DB"/>
    <w:rsid w:val="003C18C0"/>
    <w:rsid w:val="003C7084"/>
    <w:rsid w:val="003C7E4F"/>
    <w:rsid w:val="003D0CE2"/>
    <w:rsid w:val="003D1A4E"/>
    <w:rsid w:val="003D2587"/>
    <w:rsid w:val="003D38E6"/>
    <w:rsid w:val="003D39EC"/>
    <w:rsid w:val="003D66C6"/>
    <w:rsid w:val="003D7489"/>
    <w:rsid w:val="003D7985"/>
    <w:rsid w:val="003E3DD5"/>
    <w:rsid w:val="003F2238"/>
    <w:rsid w:val="003F3A78"/>
    <w:rsid w:val="003F44B7"/>
    <w:rsid w:val="003F4A16"/>
    <w:rsid w:val="00403E24"/>
    <w:rsid w:val="004076CB"/>
    <w:rsid w:val="00413D48"/>
    <w:rsid w:val="004213B0"/>
    <w:rsid w:val="00422FEE"/>
    <w:rsid w:val="00430857"/>
    <w:rsid w:val="00436B96"/>
    <w:rsid w:val="004377AB"/>
    <w:rsid w:val="00437FA4"/>
    <w:rsid w:val="00441AC2"/>
    <w:rsid w:val="00442C33"/>
    <w:rsid w:val="00444425"/>
    <w:rsid w:val="00444592"/>
    <w:rsid w:val="00447A07"/>
    <w:rsid w:val="00447A73"/>
    <w:rsid w:val="004520E4"/>
    <w:rsid w:val="0045258A"/>
    <w:rsid w:val="00452BCD"/>
    <w:rsid w:val="00456B63"/>
    <w:rsid w:val="0045771F"/>
    <w:rsid w:val="00460965"/>
    <w:rsid w:val="0046239F"/>
    <w:rsid w:val="00464FD5"/>
    <w:rsid w:val="004653AD"/>
    <w:rsid w:val="004672A7"/>
    <w:rsid w:val="00471D17"/>
    <w:rsid w:val="004758EA"/>
    <w:rsid w:val="00481CAD"/>
    <w:rsid w:val="00483F0B"/>
    <w:rsid w:val="004878E8"/>
    <w:rsid w:val="00490A52"/>
    <w:rsid w:val="00492A5E"/>
    <w:rsid w:val="00494238"/>
    <w:rsid w:val="004948E4"/>
    <w:rsid w:val="00497CF6"/>
    <w:rsid w:val="004A561F"/>
    <w:rsid w:val="004A6DEA"/>
    <w:rsid w:val="004B02EC"/>
    <w:rsid w:val="004B0920"/>
    <w:rsid w:val="004B5452"/>
    <w:rsid w:val="004B5465"/>
    <w:rsid w:val="004B76C4"/>
    <w:rsid w:val="004B7A11"/>
    <w:rsid w:val="004C5167"/>
    <w:rsid w:val="004C5A21"/>
    <w:rsid w:val="004E13BE"/>
    <w:rsid w:val="004E32F0"/>
    <w:rsid w:val="004E6B40"/>
    <w:rsid w:val="004F6EEC"/>
    <w:rsid w:val="005015A3"/>
    <w:rsid w:val="00502A92"/>
    <w:rsid w:val="00510858"/>
    <w:rsid w:val="00514813"/>
    <w:rsid w:val="00516022"/>
    <w:rsid w:val="0051616F"/>
    <w:rsid w:val="00521CEE"/>
    <w:rsid w:val="0053169C"/>
    <w:rsid w:val="0053333F"/>
    <w:rsid w:val="00534880"/>
    <w:rsid w:val="00537C10"/>
    <w:rsid w:val="00541111"/>
    <w:rsid w:val="005416D6"/>
    <w:rsid w:val="005427EC"/>
    <w:rsid w:val="0055107E"/>
    <w:rsid w:val="00551C9D"/>
    <w:rsid w:val="00556068"/>
    <w:rsid w:val="00557102"/>
    <w:rsid w:val="0056454C"/>
    <w:rsid w:val="00564E3F"/>
    <w:rsid w:val="0057271B"/>
    <w:rsid w:val="00573041"/>
    <w:rsid w:val="00581A26"/>
    <w:rsid w:val="00585179"/>
    <w:rsid w:val="00585D73"/>
    <w:rsid w:val="00585E2E"/>
    <w:rsid w:val="005879C9"/>
    <w:rsid w:val="005903FB"/>
    <w:rsid w:val="0059058B"/>
    <w:rsid w:val="00591EBE"/>
    <w:rsid w:val="005A03A3"/>
    <w:rsid w:val="005A07AF"/>
    <w:rsid w:val="005A53F4"/>
    <w:rsid w:val="005A57F5"/>
    <w:rsid w:val="005A6158"/>
    <w:rsid w:val="005B1C43"/>
    <w:rsid w:val="005B1DAE"/>
    <w:rsid w:val="005B4F97"/>
    <w:rsid w:val="005B6115"/>
    <w:rsid w:val="005B77E3"/>
    <w:rsid w:val="005C164B"/>
    <w:rsid w:val="005C1A3A"/>
    <w:rsid w:val="005C1A95"/>
    <w:rsid w:val="005C3FE0"/>
    <w:rsid w:val="005C5284"/>
    <w:rsid w:val="005C5E4E"/>
    <w:rsid w:val="005C740C"/>
    <w:rsid w:val="005D0300"/>
    <w:rsid w:val="005D2A7C"/>
    <w:rsid w:val="005D7E60"/>
    <w:rsid w:val="005E6CB8"/>
    <w:rsid w:val="005F06A8"/>
    <w:rsid w:val="005F0E31"/>
    <w:rsid w:val="005F2D74"/>
    <w:rsid w:val="005F2E31"/>
    <w:rsid w:val="005F2F08"/>
    <w:rsid w:val="005F707F"/>
    <w:rsid w:val="005F750D"/>
    <w:rsid w:val="00603734"/>
    <w:rsid w:val="00604859"/>
    <w:rsid w:val="006048F4"/>
    <w:rsid w:val="0060660A"/>
    <w:rsid w:val="00612294"/>
    <w:rsid w:val="00612862"/>
    <w:rsid w:val="00617A44"/>
    <w:rsid w:val="00625CD0"/>
    <w:rsid w:val="00626973"/>
    <w:rsid w:val="0063035E"/>
    <w:rsid w:val="006319FF"/>
    <w:rsid w:val="00634270"/>
    <w:rsid w:val="00634668"/>
    <w:rsid w:val="00635DE3"/>
    <w:rsid w:val="00645552"/>
    <w:rsid w:val="00645EC4"/>
    <w:rsid w:val="006469F6"/>
    <w:rsid w:val="006520CB"/>
    <w:rsid w:val="006614C4"/>
    <w:rsid w:val="00661591"/>
    <w:rsid w:val="00661AC1"/>
    <w:rsid w:val="00663A23"/>
    <w:rsid w:val="00664BF9"/>
    <w:rsid w:val="0066632F"/>
    <w:rsid w:val="006664CA"/>
    <w:rsid w:val="006665E1"/>
    <w:rsid w:val="00667BAB"/>
    <w:rsid w:val="0068397F"/>
    <w:rsid w:val="00683BE2"/>
    <w:rsid w:val="00692C95"/>
    <w:rsid w:val="00694A62"/>
    <w:rsid w:val="006A0E8D"/>
    <w:rsid w:val="006A24E3"/>
    <w:rsid w:val="006B03AF"/>
    <w:rsid w:val="006B12DF"/>
    <w:rsid w:val="006B459C"/>
    <w:rsid w:val="006B681F"/>
    <w:rsid w:val="006B7C33"/>
    <w:rsid w:val="006C2535"/>
    <w:rsid w:val="006C31DD"/>
    <w:rsid w:val="006C58C2"/>
    <w:rsid w:val="006D043F"/>
    <w:rsid w:val="006D2DD7"/>
    <w:rsid w:val="006D36C0"/>
    <w:rsid w:val="006D4B0D"/>
    <w:rsid w:val="006D59CC"/>
    <w:rsid w:val="006D60B4"/>
    <w:rsid w:val="006D75E1"/>
    <w:rsid w:val="006E11C4"/>
    <w:rsid w:val="006E263E"/>
    <w:rsid w:val="006E3546"/>
    <w:rsid w:val="006E7216"/>
    <w:rsid w:val="006F0F93"/>
    <w:rsid w:val="006F2F6D"/>
    <w:rsid w:val="006F35FA"/>
    <w:rsid w:val="006F452C"/>
    <w:rsid w:val="006F4F2D"/>
    <w:rsid w:val="006F5A7C"/>
    <w:rsid w:val="006F68B9"/>
    <w:rsid w:val="006F737F"/>
    <w:rsid w:val="00701DD0"/>
    <w:rsid w:val="0070395D"/>
    <w:rsid w:val="00703AEF"/>
    <w:rsid w:val="007047D9"/>
    <w:rsid w:val="00715237"/>
    <w:rsid w:val="00715470"/>
    <w:rsid w:val="00715F39"/>
    <w:rsid w:val="00717E8A"/>
    <w:rsid w:val="00721405"/>
    <w:rsid w:val="007254A5"/>
    <w:rsid w:val="00725744"/>
    <w:rsid w:val="00725748"/>
    <w:rsid w:val="00730924"/>
    <w:rsid w:val="00732746"/>
    <w:rsid w:val="00733A5D"/>
    <w:rsid w:val="00735D94"/>
    <w:rsid w:val="0073720D"/>
    <w:rsid w:val="007379F4"/>
    <w:rsid w:val="007402E0"/>
    <w:rsid w:val="00740CA6"/>
    <w:rsid w:val="00742AB9"/>
    <w:rsid w:val="00754FBF"/>
    <w:rsid w:val="0076016D"/>
    <w:rsid w:val="007617F3"/>
    <w:rsid w:val="0076518B"/>
    <w:rsid w:val="00766A67"/>
    <w:rsid w:val="0077423E"/>
    <w:rsid w:val="00775344"/>
    <w:rsid w:val="007777DF"/>
    <w:rsid w:val="00783559"/>
    <w:rsid w:val="00786C49"/>
    <w:rsid w:val="007877DD"/>
    <w:rsid w:val="00790C28"/>
    <w:rsid w:val="00792BCB"/>
    <w:rsid w:val="0079564E"/>
    <w:rsid w:val="007A13E0"/>
    <w:rsid w:val="007A2E02"/>
    <w:rsid w:val="007A4105"/>
    <w:rsid w:val="007A474C"/>
    <w:rsid w:val="007A5B33"/>
    <w:rsid w:val="007B0280"/>
    <w:rsid w:val="007C406E"/>
    <w:rsid w:val="007C4782"/>
    <w:rsid w:val="007D0A26"/>
    <w:rsid w:val="007D7AE9"/>
    <w:rsid w:val="007E0B27"/>
    <w:rsid w:val="007E609E"/>
    <w:rsid w:val="007E7C54"/>
    <w:rsid w:val="007F021E"/>
    <w:rsid w:val="007F1C7A"/>
    <w:rsid w:val="007F428E"/>
    <w:rsid w:val="007F4F34"/>
    <w:rsid w:val="007F7D8E"/>
    <w:rsid w:val="00806540"/>
    <w:rsid w:val="00812028"/>
    <w:rsid w:val="00812DBD"/>
    <w:rsid w:val="008131FC"/>
    <w:rsid w:val="00814261"/>
    <w:rsid w:val="00814D03"/>
    <w:rsid w:val="00815E16"/>
    <w:rsid w:val="00816074"/>
    <w:rsid w:val="00817854"/>
    <w:rsid w:val="00823B1C"/>
    <w:rsid w:val="00825D68"/>
    <w:rsid w:val="00830908"/>
    <w:rsid w:val="00830FCE"/>
    <w:rsid w:val="0083178B"/>
    <w:rsid w:val="00833695"/>
    <w:rsid w:val="00835A7F"/>
    <w:rsid w:val="00836553"/>
    <w:rsid w:val="00842CD8"/>
    <w:rsid w:val="008457D3"/>
    <w:rsid w:val="00845AA4"/>
    <w:rsid w:val="00852DD0"/>
    <w:rsid w:val="008532BF"/>
    <w:rsid w:val="00853F04"/>
    <w:rsid w:val="008553C7"/>
    <w:rsid w:val="00855B11"/>
    <w:rsid w:val="00857FEB"/>
    <w:rsid w:val="0086031D"/>
    <w:rsid w:val="00860B95"/>
    <w:rsid w:val="008616E0"/>
    <w:rsid w:val="00862050"/>
    <w:rsid w:val="008646B0"/>
    <w:rsid w:val="00864ECF"/>
    <w:rsid w:val="008666D2"/>
    <w:rsid w:val="00867DC1"/>
    <w:rsid w:val="008738F5"/>
    <w:rsid w:val="00874F9C"/>
    <w:rsid w:val="008757E7"/>
    <w:rsid w:val="00891692"/>
    <w:rsid w:val="008929F1"/>
    <w:rsid w:val="00894CB8"/>
    <w:rsid w:val="0089709C"/>
    <w:rsid w:val="008A4F7D"/>
    <w:rsid w:val="008A7BFF"/>
    <w:rsid w:val="008B0CE1"/>
    <w:rsid w:val="008B3929"/>
    <w:rsid w:val="008B3C2F"/>
    <w:rsid w:val="008B4CB3"/>
    <w:rsid w:val="008B54B2"/>
    <w:rsid w:val="008C2E94"/>
    <w:rsid w:val="008C46FD"/>
    <w:rsid w:val="008C67AF"/>
    <w:rsid w:val="008E31B6"/>
    <w:rsid w:val="008E63F2"/>
    <w:rsid w:val="008F0C84"/>
    <w:rsid w:val="008F20E1"/>
    <w:rsid w:val="008F2143"/>
    <w:rsid w:val="008F2478"/>
    <w:rsid w:val="008F5E78"/>
    <w:rsid w:val="008F7D44"/>
    <w:rsid w:val="0090324F"/>
    <w:rsid w:val="00904B59"/>
    <w:rsid w:val="00910642"/>
    <w:rsid w:val="00912AA5"/>
    <w:rsid w:val="00917821"/>
    <w:rsid w:val="00922381"/>
    <w:rsid w:val="00930BDF"/>
    <w:rsid w:val="009311C8"/>
    <w:rsid w:val="00933376"/>
    <w:rsid w:val="009336FC"/>
    <w:rsid w:val="009372B2"/>
    <w:rsid w:val="00942355"/>
    <w:rsid w:val="00943DFB"/>
    <w:rsid w:val="00953EE3"/>
    <w:rsid w:val="0095748C"/>
    <w:rsid w:val="00961FA7"/>
    <w:rsid w:val="009622D7"/>
    <w:rsid w:val="009624B1"/>
    <w:rsid w:val="009668DE"/>
    <w:rsid w:val="00966FF4"/>
    <w:rsid w:val="00967A9E"/>
    <w:rsid w:val="009718F9"/>
    <w:rsid w:val="00972B4D"/>
    <w:rsid w:val="00975112"/>
    <w:rsid w:val="00975202"/>
    <w:rsid w:val="009753D7"/>
    <w:rsid w:val="009758F0"/>
    <w:rsid w:val="00976CF0"/>
    <w:rsid w:val="00983333"/>
    <w:rsid w:val="0098381A"/>
    <w:rsid w:val="0098495C"/>
    <w:rsid w:val="00987E91"/>
    <w:rsid w:val="00991B5F"/>
    <w:rsid w:val="00993A5A"/>
    <w:rsid w:val="009A3B71"/>
    <w:rsid w:val="009A3CA0"/>
    <w:rsid w:val="009A4613"/>
    <w:rsid w:val="009A61BC"/>
    <w:rsid w:val="009A676D"/>
    <w:rsid w:val="009A6A2A"/>
    <w:rsid w:val="009B19A3"/>
    <w:rsid w:val="009B424D"/>
    <w:rsid w:val="009B4B68"/>
    <w:rsid w:val="009B7FE7"/>
    <w:rsid w:val="009C0455"/>
    <w:rsid w:val="009C1AC6"/>
    <w:rsid w:val="009C4F04"/>
    <w:rsid w:val="009E042D"/>
    <w:rsid w:val="009E6427"/>
    <w:rsid w:val="009F2F2C"/>
    <w:rsid w:val="009F3851"/>
    <w:rsid w:val="009F62E2"/>
    <w:rsid w:val="00A0134D"/>
    <w:rsid w:val="00A12458"/>
    <w:rsid w:val="00A14D89"/>
    <w:rsid w:val="00A238E7"/>
    <w:rsid w:val="00A27328"/>
    <w:rsid w:val="00A302ED"/>
    <w:rsid w:val="00A306F5"/>
    <w:rsid w:val="00A30E68"/>
    <w:rsid w:val="00A3105C"/>
    <w:rsid w:val="00A34AA0"/>
    <w:rsid w:val="00A35CE7"/>
    <w:rsid w:val="00A40654"/>
    <w:rsid w:val="00A41D00"/>
    <w:rsid w:val="00A41EFC"/>
    <w:rsid w:val="00A43422"/>
    <w:rsid w:val="00A532C0"/>
    <w:rsid w:val="00A562A3"/>
    <w:rsid w:val="00A56946"/>
    <w:rsid w:val="00A578D8"/>
    <w:rsid w:val="00A61759"/>
    <w:rsid w:val="00A6198E"/>
    <w:rsid w:val="00A61D10"/>
    <w:rsid w:val="00A636C9"/>
    <w:rsid w:val="00A63840"/>
    <w:rsid w:val="00A65FF9"/>
    <w:rsid w:val="00A71C9B"/>
    <w:rsid w:val="00A7321A"/>
    <w:rsid w:val="00A74B10"/>
    <w:rsid w:val="00A772CB"/>
    <w:rsid w:val="00A776A1"/>
    <w:rsid w:val="00A828C9"/>
    <w:rsid w:val="00A94A09"/>
    <w:rsid w:val="00A96DFB"/>
    <w:rsid w:val="00AB035C"/>
    <w:rsid w:val="00AB1065"/>
    <w:rsid w:val="00AB1AE2"/>
    <w:rsid w:val="00AB762B"/>
    <w:rsid w:val="00AB78E0"/>
    <w:rsid w:val="00AC003E"/>
    <w:rsid w:val="00AC0810"/>
    <w:rsid w:val="00AC49D8"/>
    <w:rsid w:val="00AC523C"/>
    <w:rsid w:val="00AC6194"/>
    <w:rsid w:val="00AD3A3C"/>
    <w:rsid w:val="00AD53D8"/>
    <w:rsid w:val="00AD6C65"/>
    <w:rsid w:val="00AE0C3D"/>
    <w:rsid w:val="00AE11B7"/>
    <w:rsid w:val="00AE170A"/>
    <w:rsid w:val="00AE3CB6"/>
    <w:rsid w:val="00AF0612"/>
    <w:rsid w:val="00AF2166"/>
    <w:rsid w:val="00B03581"/>
    <w:rsid w:val="00B05009"/>
    <w:rsid w:val="00B06C4D"/>
    <w:rsid w:val="00B12087"/>
    <w:rsid w:val="00B123B1"/>
    <w:rsid w:val="00B1372F"/>
    <w:rsid w:val="00B1633E"/>
    <w:rsid w:val="00B20DA6"/>
    <w:rsid w:val="00B23811"/>
    <w:rsid w:val="00B26ABC"/>
    <w:rsid w:val="00B26CCF"/>
    <w:rsid w:val="00B316B9"/>
    <w:rsid w:val="00B35331"/>
    <w:rsid w:val="00B51544"/>
    <w:rsid w:val="00B523B1"/>
    <w:rsid w:val="00B531DD"/>
    <w:rsid w:val="00B607FB"/>
    <w:rsid w:val="00B60860"/>
    <w:rsid w:val="00B70711"/>
    <w:rsid w:val="00B71DC2"/>
    <w:rsid w:val="00B73546"/>
    <w:rsid w:val="00B74DD5"/>
    <w:rsid w:val="00B74F88"/>
    <w:rsid w:val="00B75415"/>
    <w:rsid w:val="00B76A6E"/>
    <w:rsid w:val="00B849B3"/>
    <w:rsid w:val="00B93893"/>
    <w:rsid w:val="00B97D5A"/>
    <w:rsid w:val="00BA21F4"/>
    <w:rsid w:val="00BA377F"/>
    <w:rsid w:val="00BA406D"/>
    <w:rsid w:val="00BA74D1"/>
    <w:rsid w:val="00BB1670"/>
    <w:rsid w:val="00BB22F4"/>
    <w:rsid w:val="00BB5B14"/>
    <w:rsid w:val="00BB68E3"/>
    <w:rsid w:val="00BC0041"/>
    <w:rsid w:val="00BC062E"/>
    <w:rsid w:val="00BC12A3"/>
    <w:rsid w:val="00BC3B53"/>
    <w:rsid w:val="00BC56F5"/>
    <w:rsid w:val="00BD6213"/>
    <w:rsid w:val="00BE1358"/>
    <w:rsid w:val="00BE3ED5"/>
    <w:rsid w:val="00BE4EE2"/>
    <w:rsid w:val="00BE6A29"/>
    <w:rsid w:val="00BE6F30"/>
    <w:rsid w:val="00BF09FD"/>
    <w:rsid w:val="00BF37A3"/>
    <w:rsid w:val="00BF79C0"/>
    <w:rsid w:val="00C0266A"/>
    <w:rsid w:val="00C07C49"/>
    <w:rsid w:val="00C1175E"/>
    <w:rsid w:val="00C12E90"/>
    <w:rsid w:val="00C146D2"/>
    <w:rsid w:val="00C14A2C"/>
    <w:rsid w:val="00C17141"/>
    <w:rsid w:val="00C206F1"/>
    <w:rsid w:val="00C25A72"/>
    <w:rsid w:val="00C26079"/>
    <w:rsid w:val="00C339F8"/>
    <w:rsid w:val="00C344DF"/>
    <w:rsid w:val="00C34CB8"/>
    <w:rsid w:val="00C35A91"/>
    <w:rsid w:val="00C40C60"/>
    <w:rsid w:val="00C413A6"/>
    <w:rsid w:val="00C41523"/>
    <w:rsid w:val="00C42955"/>
    <w:rsid w:val="00C434DC"/>
    <w:rsid w:val="00C47BC8"/>
    <w:rsid w:val="00C52699"/>
    <w:rsid w:val="00C52846"/>
    <w:rsid w:val="00C53426"/>
    <w:rsid w:val="00C543FA"/>
    <w:rsid w:val="00C54D80"/>
    <w:rsid w:val="00C55B2D"/>
    <w:rsid w:val="00C5753A"/>
    <w:rsid w:val="00C63108"/>
    <w:rsid w:val="00C6537C"/>
    <w:rsid w:val="00C671BD"/>
    <w:rsid w:val="00C81D90"/>
    <w:rsid w:val="00C81E81"/>
    <w:rsid w:val="00C83266"/>
    <w:rsid w:val="00C86523"/>
    <w:rsid w:val="00C876B7"/>
    <w:rsid w:val="00C87ADA"/>
    <w:rsid w:val="00C90846"/>
    <w:rsid w:val="00C96BB2"/>
    <w:rsid w:val="00CA0A69"/>
    <w:rsid w:val="00CA0E76"/>
    <w:rsid w:val="00CA1F86"/>
    <w:rsid w:val="00CA2608"/>
    <w:rsid w:val="00CA2B81"/>
    <w:rsid w:val="00CA47D3"/>
    <w:rsid w:val="00CA6006"/>
    <w:rsid w:val="00CB1B62"/>
    <w:rsid w:val="00CB3779"/>
    <w:rsid w:val="00CB42F8"/>
    <w:rsid w:val="00CB5A73"/>
    <w:rsid w:val="00CB78B4"/>
    <w:rsid w:val="00CC05B3"/>
    <w:rsid w:val="00CC5830"/>
    <w:rsid w:val="00CD18A4"/>
    <w:rsid w:val="00CD4289"/>
    <w:rsid w:val="00CD604A"/>
    <w:rsid w:val="00CD6791"/>
    <w:rsid w:val="00CE0129"/>
    <w:rsid w:val="00CE2EA9"/>
    <w:rsid w:val="00CE5135"/>
    <w:rsid w:val="00CE5FBF"/>
    <w:rsid w:val="00CE6B94"/>
    <w:rsid w:val="00CE74D9"/>
    <w:rsid w:val="00CF053F"/>
    <w:rsid w:val="00CF1126"/>
    <w:rsid w:val="00CF3AD5"/>
    <w:rsid w:val="00CF55B1"/>
    <w:rsid w:val="00CF6405"/>
    <w:rsid w:val="00CF7C8B"/>
    <w:rsid w:val="00D02638"/>
    <w:rsid w:val="00D04556"/>
    <w:rsid w:val="00D072BE"/>
    <w:rsid w:val="00D078E1"/>
    <w:rsid w:val="00D10D7C"/>
    <w:rsid w:val="00D12A7F"/>
    <w:rsid w:val="00D15F8B"/>
    <w:rsid w:val="00D2247F"/>
    <w:rsid w:val="00D23522"/>
    <w:rsid w:val="00D23964"/>
    <w:rsid w:val="00D24C30"/>
    <w:rsid w:val="00D268F6"/>
    <w:rsid w:val="00D279AE"/>
    <w:rsid w:val="00D308D8"/>
    <w:rsid w:val="00D405AB"/>
    <w:rsid w:val="00D4243F"/>
    <w:rsid w:val="00D43417"/>
    <w:rsid w:val="00D46309"/>
    <w:rsid w:val="00D46630"/>
    <w:rsid w:val="00D477AF"/>
    <w:rsid w:val="00D52A9A"/>
    <w:rsid w:val="00D5315B"/>
    <w:rsid w:val="00D5423B"/>
    <w:rsid w:val="00D54F4E"/>
    <w:rsid w:val="00D55865"/>
    <w:rsid w:val="00D56274"/>
    <w:rsid w:val="00D579E4"/>
    <w:rsid w:val="00D60BA4"/>
    <w:rsid w:val="00D61683"/>
    <w:rsid w:val="00D6290A"/>
    <w:rsid w:val="00D65B69"/>
    <w:rsid w:val="00D72421"/>
    <w:rsid w:val="00D7282A"/>
    <w:rsid w:val="00D72932"/>
    <w:rsid w:val="00D73F97"/>
    <w:rsid w:val="00D80CCE"/>
    <w:rsid w:val="00D80E1F"/>
    <w:rsid w:val="00D8216D"/>
    <w:rsid w:val="00D84AAB"/>
    <w:rsid w:val="00D87CCA"/>
    <w:rsid w:val="00DA0AAD"/>
    <w:rsid w:val="00DA3BAE"/>
    <w:rsid w:val="00DA4CF4"/>
    <w:rsid w:val="00DB3BEE"/>
    <w:rsid w:val="00DD3A61"/>
    <w:rsid w:val="00DD7640"/>
    <w:rsid w:val="00DE578A"/>
    <w:rsid w:val="00DE6C91"/>
    <w:rsid w:val="00DF1D1E"/>
    <w:rsid w:val="00DF2583"/>
    <w:rsid w:val="00DF54D9"/>
    <w:rsid w:val="00DF66DF"/>
    <w:rsid w:val="00E0042E"/>
    <w:rsid w:val="00E00F8A"/>
    <w:rsid w:val="00E03D32"/>
    <w:rsid w:val="00E05F12"/>
    <w:rsid w:val="00E10BBE"/>
    <w:rsid w:val="00E10DC6"/>
    <w:rsid w:val="00E11F8E"/>
    <w:rsid w:val="00E145EA"/>
    <w:rsid w:val="00E16802"/>
    <w:rsid w:val="00E25D56"/>
    <w:rsid w:val="00E26160"/>
    <w:rsid w:val="00E264E3"/>
    <w:rsid w:val="00E27265"/>
    <w:rsid w:val="00E364EF"/>
    <w:rsid w:val="00E36E29"/>
    <w:rsid w:val="00E404C9"/>
    <w:rsid w:val="00E426A4"/>
    <w:rsid w:val="00E42D22"/>
    <w:rsid w:val="00E43E49"/>
    <w:rsid w:val="00E50A17"/>
    <w:rsid w:val="00E533AB"/>
    <w:rsid w:val="00E5608E"/>
    <w:rsid w:val="00E6125D"/>
    <w:rsid w:val="00E634E3"/>
    <w:rsid w:val="00E659A6"/>
    <w:rsid w:val="00E75253"/>
    <w:rsid w:val="00E8013E"/>
    <w:rsid w:val="00E8019F"/>
    <w:rsid w:val="00E944B8"/>
    <w:rsid w:val="00E95546"/>
    <w:rsid w:val="00E97743"/>
    <w:rsid w:val="00E97801"/>
    <w:rsid w:val="00EA3522"/>
    <w:rsid w:val="00EA75C1"/>
    <w:rsid w:val="00EB1A6E"/>
    <w:rsid w:val="00EB7550"/>
    <w:rsid w:val="00EC237D"/>
    <w:rsid w:val="00EC2E41"/>
    <w:rsid w:val="00EE1A75"/>
    <w:rsid w:val="00EE4A1F"/>
    <w:rsid w:val="00EE4BF3"/>
    <w:rsid w:val="00EF1B5A"/>
    <w:rsid w:val="00EF2CCA"/>
    <w:rsid w:val="00EF468C"/>
    <w:rsid w:val="00F03E1B"/>
    <w:rsid w:val="00F15141"/>
    <w:rsid w:val="00F16EBD"/>
    <w:rsid w:val="00F22A01"/>
    <w:rsid w:val="00F2608D"/>
    <w:rsid w:val="00F27CBD"/>
    <w:rsid w:val="00F36803"/>
    <w:rsid w:val="00F368A9"/>
    <w:rsid w:val="00F36F4A"/>
    <w:rsid w:val="00F46AA1"/>
    <w:rsid w:val="00F47401"/>
    <w:rsid w:val="00F53F91"/>
    <w:rsid w:val="00F57321"/>
    <w:rsid w:val="00F576C0"/>
    <w:rsid w:val="00F61A72"/>
    <w:rsid w:val="00F65AFC"/>
    <w:rsid w:val="00F66F13"/>
    <w:rsid w:val="00F67EA7"/>
    <w:rsid w:val="00F74073"/>
    <w:rsid w:val="00F77453"/>
    <w:rsid w:val="00F812C0"/>
    <w:rsid w:val="00F873B3"/>
    <w:rsid w:val="00F87864"/>
    <w:rsid w:val="00F9559D"/>
    <w:rsid w:val="00F96FAB"/>
    <w:rsid w:val="00F97EE0"/>
    <w:rsid w:val="00FA1759"/>
    <w:rsid w:val="00FA405E"/>
    <w:rsid w:val="00FA5545"/>
    <w:rsid w:val="00FB06ED"/>
    <w:rsid w:val="00FB5DA0"/>
    <w:rsid w:val="00FB610A"/>
    <w:rsid w:val="00FB76DB"/>
    <w:rsid w:val="00FC10C7"/>
    <w:rsid w:val="00FC36AB"/>
    <w:rsid w:val="00FC3E82"/>
    <w:rsid w:val="00FC56B1"/>
    <w:rsid w:val="00FC6A91"/>
    <w:rsid w:val="00FD1727"/>
    <w:rsid w:val="00FD2798"/>
    <w:rsid w:val="00FE2D29"/>
    <w:rsid w:val="00FE4F08"/>
    <w:rsid w:val="00FE583F"/>
    <w:rsid w:val="00FF0D35"/>
    <w:rsid w:val="14746A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740FA1E"/>
  <w15:docId w15:val="{B5B1C48A-AB12-4294-9E5C-6CB925ED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05F12"/>
    <w:pPr>
      <w:spacing w:before="120" w:line="240" w:lineRule="atLeast"/>
    </w:pPr>
    <w:rPr>
      <w:rFonts w:ascii="Verdana" w:hAnsi="Verdana"/>
      <w:sz w:val="18"/>
      <w:szCs w:val="24"/>
    </w:rPr>
  </w:style>
  <w:style w:type="paragraph" w:styleId="Kop1">
    <w:name w:val="heading 1"/>
    <w:basedOn w:val="Standaard"/>
    <w:next w:val="Standaard"/>
    <w:uiPriority w:val="9"/>
    <w:qFormat/>
    <w:rsid w:val="00E05F12"/>
    <w:pPr>
      <w:pageBreakBefore/>
      <w:widowControl w:val="0"/>
      <w:numPr>
        <w:numId w:val="2"/>
      </w:numPr>
      <w:spacing w:after="480" w:line="300" w:lineRule="atLeast"/>
      <w:ind w:hanging="1162"/>
      <w:contextualSpacing/>
      <w:outlineLvl w:val="0"/>
    </w:pPr>
    <w:rPr>
      <w:rFonts w:cs="Arial"/>
      <w:bCs/>
      <w:kern w:val="32"/>
      <w:sz w:val="24"/>
      <w:szCs w:val="18"/>
      <w:lang w:val="en-GB"/>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AE170A"/>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customStyle="1" w:styleId="VoetnoottekstChar">
    <w:name w:val="Voetnoottekst Char"/>
    <w:basedOn w:val="Standaardalinea-lettertype"/>
    <w:link w:val="Voetnoottekst"/>
    <w:uiPriority w:val="99"/>
    <w:semiHidden/>
    <w:rsid w:val="004878E8"/>
    <w:rPr>
      <w:rFonts w:ascii="Verdana" w:hAnsi="Verdana"/>
      <w:sz w:val="13"/>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paragraph" w:customStyle="1" w:styleId="ParaNumbering">
    <w:name w:val="Para Numbering"/>
    <w:basedOn w:val="Kop2"/>
    <w:rsid w:val="00C25A72"/>
    <w:pPr>
      <w:keepNext w:val="0"/>
      <w:widowControl/>
      <w:numPr>
        <w:numId w:val="5"/>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eastAsia="en-US"/>
    </w:rPr>
  </w:style>
  <w:style w:type="paragraph" w:customStyle="1" w:styleId="Bullet">
    <w:name w:val="Bullet"/>
    <w:basedOn w:val="Standaard"/>
    <w:link w:val="BulletChar"/>
    <w:rsid w:val="00874F9C"/>
    <w:pPr>
      <w:numPr>
        <w:numId w:val="9"/>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customStyle="1" w:styleId="Tabletitle">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paragraph" w:customStyle="1" w:styleId="BomTextInd">
    <w:name w:val="BomText Ind"/>
    <w:basedOn w:val="Standaard"/>
    <w:rsid w:val="00864ECF"/>
    <w:pPr>
      <w:tabs>
        <w:tab w:val="left" w:pos="851"/>
        <w:tab w:val="left" w:pos="1701"/>
        <w:tab w:val="left" w:pos="2552"/>
        <w:tab w:val="left" w:pos="3402"/>
        <w:tab w:val="right" w:pos="9072"/>
      </w:tabs>
      <w:spacing w:after="200" w:line="264" w:lineRule="auto"/>
      <w:ind w:left="851"/>
      <w:jc w:val="both"/>
    </w:pPr>
    <w:rPr>
      <w:kern w:val="16"/>
      <w:sz w:val="20"/>
      <w:szCs w:val="20"/>
      <w:lang w:val="en-GB" w:eastAsia="en-US"/>
    </w:rPr>
  </w:style>
  <w:style w:type="paragraph" w:customStyle="1" w:styleId="BulletIndented">
    <w:name w:val="Bullet Indented"/>
    <w:basedOn w:val="Standaard"/>
    <w:rsid w:val="00864ECF"/>
    <w:pPr>
      <w:numPr>
        <w:numId w:val="12"/>
      </w:numPr>
      <w:tabs>
        <w:tab w:val="left" w:pos="851"/>
        <w:tab w:val="left" w:pos="1701"/>
        <w:tab w:val="left" w:pos="3402"/>
        <w:tab w:val="right" w:pos="9072"/>
      </w:tabs>
      <w:spacing w:after="200" w:line="264" w:lineRule="auto"/>
      <w:jc w:val="both"/>
    </w:pPr>
    <w:rPr>
      <w:kern w:val="16"/>
      <w:sz w:val="20"/>
      <w:szCs w:val="20"/>
      <w:lang w:val="en-GB" w:eastAsia="en-US"/>
    </w:rPr>
  </w:style>
  <w:style w:type="character" w:styleId="Verwijzingopmerking">
    <w:name w:val="annotation reference"/>
    <w:basedOn w:val="Standaardalinea-lettertype"/>
    <w:semiHidden/>
    <w:unhideWhenUsed/>
    <w:rsid w:val="00C52846"/>
    <w:rPr>
      <w:sz w:val="16"/>
      <w:szCs w:val="16"/>
    </w:rPr>
  </w:style>
  <w:style w:type="paragraph" w:styleId="Tekstopmerking">
    <w:name w:val="annotation text"/>
    <w:basedOn w:val="Standaard"/>
    <w:link w:val="TekstopmerkingChar"/>
    <w:unhideWhenUsed/>
    <w:rsid w:val="00C52846"/>
    <w:pPr>
      <w:spacing w:line="240" w:lineRule="auto"/>
    </w:pPr>
    <w:rPr>
      <w:sz w:val="20"/>
      <w:szCs w:val="20"/>
    </w:rPr>
  </w:style>
  <w:style w:type="character" w:customStyle="1" w:styleId="TekstopmerkingChar">
    <w:name w:val="Tekst opmerking Char"/>
    <w:basedOn w:val="Standaardalinea-lettertype"/>
    <w:link w:val="Tekstopmerking"/>
    <w:rsid w:val="00C52846"/>
    <w:rPr>
      <w:rFonts w:ascii="Verdana" w:hAnsi="Verdana"/>
    </w:rPr>
  </w:style>
  <w:style w:type="paragraph" w:styleId="Onderwerpvanopmerking">
    <w:name w:val="annotation subject"/>
    <w:basedOn w:val="Tekstopmerking"/>
    <w:next w:val="Tekstopmerking"/>
    <w:link w:val="OnderwerpvanopmerkingChar"/>
    <w:semiHidden/>
    <w:unhideWhenUsed/>
    <w:rsid w:val="00C543FA"/>
    <w:rPr>
      <w:b/>
      <w:bCs/>
    </w:rPr>
  </w:style>
  <w:style w:type="character" w:customStyle="1" w:styleId="OnderwerpvanopmerkingChar">
    <w:name w:val="Onderwerp van opmerking Char"/>
    <w:basedOn w:val="TekstopmerkingChar"/>
    <w:link w:val="Onderwerpvanopmerking"/>
    <w:semiHidden/>
    <w:rsid w:val="00C543FA"/>
    <w:rPr>
      <w:rFonts w:ascii="Verdana" w:hAnsi="Verdana"/>
      <w:b/>
      <w:bCs/>
    </w:rPr>
  </w:style>
  <w:style w:type="paragraph" w:styleId="Revisie">
    <w:name w:val="Revision"/>
    <w:hidden/>
    <w:uiPriority w:val="99"/>
    <w:semiHidden/>
    <w:rsid w:val="00DA3BAE"/>
    <w:rPr>
      <w:rFonts w:ascii="Verdana" w:hAnsi="Verdana"/>
      <w:sz w:val="18"/>
      <w:szCs w:val="24"/>
    </w:rPr>
  </w:style>
  <w:style w:type="character" w:styleId="Zwaar">
    <w:name w:val="Strong"/>
    <w:basedOn w:val="Standaardalinea-lettertype"/>
    <w:uiPriority w:val="22"/>
    <w:qFormat/>
    <w:rsid w:val="006D2DD7"/>
    <w:rPr>
      <w:b/>
      <w:bCs/>
    </w:rPr>
  </w:style>
  <w:style w:type="paragraph" w:customStyle="1" w:styleId="Default">
    <w:name w:val="Default"/>
    <w:rsid w:val="00C83266"/>
    <w:pPr>
      <w:autoSpaceDE w:val="0"/>
      <w:autoSpaceDN w:val="0"/>
      <w:adjustRightInd w:val="0"/>
    </w:pPr>
    <w:rPr>
      <w:rFonts w:ascii="Verdana" w:hAnsi="Verdana" w:cs="Verdana"/>
      <w:color w:val="000000"/>
      <w:sz w:val="24"/>
      <w:szCs w:val="24"/>
    </w:rPr>
  </w:style>
  <w:style w:type="character" w:customStyle="1" w:styleId="BulletChar">
    <w:name w:val="Bullet Char"/>
    <w:link w:val="Bullet"/>
    <w:rsid w:val="00BF79C0"/>
    <w:rPr>
      <w:rFonts w:ascii="Verdana" w:hAnsi="Verdana"/>
      <w:kern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5721">
      <w:bodyDiv w:val="1"/>
      <w:marLeft w:val="0"/>
      <w:marRight w:val="0"/>
      <w:marTop w:val="0"/>
      <w:marBottom w:val="0"/>
      <w:divBdr>
        <w:top w:val="none" w:sz="0" w:space="0" w:color="auto"/>
        <w:left w:val="none" w:sz="0" w:space="0" w:color="auto"/>
        <w:bottom w:val="none" w:sz="0" w:space="0" w:color="auto"/>
        <w:right w:val="none" w:sz="0" w:space="0" w:color="auto"/>
      </w:divBdr>
    </w:div>
    <w:div w:id="205456370">
      <w:bodyDiv w:val="1"/>
      <w:marLeft w:val="0"/>
      <w:marRight w:val="0"/>
      <w:marTop w:val="0"/>
      <w:marBottom w:val="0"/>
      <w:divBdr>
        <w:top w:val="none" w:sz="0" w:space="0" w:color="auto"/>
        <w:left w:val="none" w:sz="0" w:space="0" w:color="auto"/>
        <w:bottom w:val="none" w:sz="0" w:space="0" w:color="auto"/>
        <w:right w:val="none" w:sz="0" w:space="0" w:color="auto"/>
      </w:divBdr>
      <w:divsChild>
        <w:div w:id="243882568">
          <w:marLeft w:val="0"/>
          <w:marRight w:val="0"/>
          <w:marTop w:val="0"/>
          <w:marBottom w:val="0"/>
          <w:divBdr>
            <w:top w:val="none" w:sz="0" w:space="0" w:color="auto"/>
            <w:left w:val="none" w:sz="0" w:space="0" w:color="auto"/>
            <w:bottom w:val="none" w:sz="0" w:space="0" w:color="auto"/>
            <w:right w:val="none" w:sz="0" w:space="0" w:color="auto"/>
          </w:divBdr>
          <w:divsChild>
            <w:div w:id="233011281">
              <w:marLeft w:val="0"/>
              <w:marRight w:val="0"/>
              <w:marTop w:val="0"/>
              <w:marBottom w:val="0"/>
              <w:divBdr>
                <w:top w:val="none" w:sz="0" w:space="0" w:color="auto"/>
                <w:left w:val="none" w:sz="0" w:space="0" w:color="auto"/>
                <w:bottom w:val="none" w:sz="0" w:space="0" w:color="auto"/>
                <w:right w:val="none" w:sz="0" w:space="0" w:color="auto"/>
              </w:divBdr>
            </w:div>
            <w:div w:id="256408312">
              <w:marLeft w:val="0"/>
              <w:marRight w:val="0"/>
              <w:marTop w:val="0"/>
              <w:marBottom w:val="0"/>
              <w:divBdr>
                <w:top w:val="none" w:sz="0" w:space="0" w:color="auto"/>
                <w:left w:val="none" w:sz="0" w:space="0" w:color="auto"/>
                <w:bottom w:val="none" w:sz="0" w:space="0" w:color="auto"/>
                <w:right w:val="none" w:sz="0" w:space="0" w:color="auto"/>
              </w:divBdr>
            </w:div>
            <w:div w:id="443307778">
              <w:marLeft w:val="0"/>
              <w:marRight w:val="0"/>
              <w:marTop w:val="0"/>
              <w:marBottom w:val="0"/>
              <w:divBdr>
                <w:top w:val="none" w:sz="0" w:space="0" w:color="auto"/>
                <w:left w:val="none" w:sz="0" w:space="0" w:color="auto"/>
                <w:bottom w:val="none" w:sz="0" w:space="0" w:color="auto"/>
                <w:right w:val="none" w:sz="0" w:space="0" w:color="auto"/>
              </w:divBdr>
            </w:div>
            <w:div w:id="586381120">
              <w:marLeft w:val="0"/>
              <w:marRight w:val="0"/>
              <w:marTop w:val="0"/>
              <w:marBottom w:val="0"/>
              <w:divBdr>
                <w:top w:val="none" w:sz="0" w:space="0" w:color="auto"/>
                <w:left w:val="none" w:sz="0" w:space="0" w:color="auto"/>
                <w:bottom w:val="none" w:sz="0" w:space="0" w:color="auto"/>
                <w:right w:val="none" w:sz="0" w:space="0" w:color="auto"/>
              </w:divBdr>
            </w:div>
            <w:div w:id="859049289">
              <w:marLeft w:val="0"/>
              <w:marRight w:val="0"/>
              <w:marTop w:val="0"/>
              <w:marBottom w:val="0"/>
              <w:divBdr>
                <w:top w:val="none" w:sz="0" w:space="0" w:color="auto"/>
                <w:left w:val="none" w:sz="0" w:space="0" w:color="auto"/>
                <w:bottom w:val="none" w:sz="0" w:space="0" w:color="auto"/>
                <w:right w:val="none" w:sz="0" w:space="0" w:color="auto"/>
              </w:divBdr>
            </w:div>
            <w:div w:id="882445534">
              <w:marLeft w:val="0"/>
              <w:marRight w:val="0"/>
              <w:marTop w:val="0"/>
              <w:marBottom w:val="0"/>
              <w:divBdr>
                <w:top w:val="none" w:sz="0" w:space="0" w:color="auto"/>
                <w:left w:val="none" w:sz="0" w:space="0" w:color="auto"/>
                <w:bottom w:val="none" w:sz="0" w:space="0" w:color="auto"/>
                <w:right w:val="none" w:sz="0" w:space="0" w:color="auto"/>
              </w:divBdr>
            </w:div>
            <w:div w:id="1660815200">
              <w:marLeft w:val="0"/>
              <w:marRight w:val="0"/>
              <w:marTop w:val="0"/>
              <w:marBottom w:val="0"/>
              <w:divBdr>
                <w:top w:val="none" w:sz="0" w:space="0" w:color="auto"/>
                <w:left w:val="none" w:sz="0" w:space="0" w:color="auto"/>
                <w:bottom w:val="none" w:sz="0" w:space="0" w:color="auto"/>
                <w:right w:val="none" w:sz="0" w:space="0" w:color="auto"/>
              </w:divBdr>
            </w:div>
            <w:div w:id="17680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085115">
      <w:bodyDiv w:val="1"/>
      <w:marLeft w:val="0"/>
      <w:marRight w:val="0"/>
      <w:marTop w:val="0"/>
      <w:marBottom w:val="0"/>
      <w:divBdr>
        <w:top w:val="none" w:sz="0" w:space="0" w:color="auto"/>
        <w:left w:val="none" w:sz="0" w:space="0" w:color="auto"/>
        <w:bottom w:val="none" w:sz="0" w:space="0" w:color="auto"/>
        <w:right w:val="none" w:sz="0" w:space="0" w:color="auto"/>
      </w:divBdr>
    </w:div>
    <w:div w:id="535973889">
      <w:bodyDiv w:val="1"/>
      <w:marLeft w:val="0"/>
      <w:marRight w:val="0"/>
      <w:marTop w:val="0"/>
      <w:marBottom w:val="0"/>
      <w:divBdr>
        <w:top w:val="none" w:sz="0" w:space="0" w:color="auto"/>
        <w:left w:val="none" w:sz="0" w:space="0" w:color="auto"/>
        <w:bottom w:val="none" w:sz="0" w:space="0" w:color="auto"/>
        <w:right w:val="none" w:sz="0" w:space="0" w:color="auto"/>
      </w:divBdr>
    </w:div>
    <w:div w:id="610938924">
      <w:bodyDiv w:val="1"/>
      <w:marLeft w:val="0"/>
      <w:marRight w:val="0"/>
      <w:marTop w:val="0"/>
      <w:marBottom w:val="0"/>
      <w:divBdr>
        <w:top w:val="none" w:sz="0" w:space="0" w:color="auto"/>
        <w:left w:val="none" w:sz="0" w:space="0" w:color="auto"/>
        <w:bottom w:val="none" w:sz="0" w:space="0" w:color="auto"/>
        <w:right w:val="none" w:sz="0" w:space="0" w:color="auto"/>
      </w:divBdr>
    </w:div>
    <w:div w:id="687872221">
      <w:bodyDiv w:val="1"/>
      <w:marLeft w:val="0"/>
      <w:marRight w:val="0"/>
      <w:marTop w:val="0"/>
      <w:marBottom w:val="0"/>
      <w:divBdr>
        <w:top w:val="none" w:sz="0" w:space="0" w:color="auto"/>
        <w:left w:val="none" w:sz="0" w:space="0" w:color="auto"/>
        <w:bottom w:val="none" w:sz="0" w:space="0" w:color="auto"/>
        <w:right w:val="none" w:sz="0" w:space="0" w:color="auto"/>
      </w:divBdr>
    </w:div>
    <w:div w:id="750783324">
      <w:bodyDiv w:val="1"/>
      <w:marLeft w:val="0"/>
      <w:marRight w:val="0"/>
      <w:marTop w:val="0"/>
      <w:marBottom w:val="0"/>
      <w:divBdr>
        <w:top w:val="none" w:sz="0" w:space="0" w:color="auto"/>
        <w:left w:val="none" w:sz="0" w:space="0" w:color="auto"/>
        <w:bottom w:val="none" w:sz="0" w:space="0" w:color="auto"/>
        <w:right w:val="none" w:sz="0" w:space="0" w:color="auto"/>
      </w:divBdr>
      <w:divsChild>
        <w:div w:id="841507307">
          <w:marLeft w:val="0"/>
          <w:marRight w:val="0"/>
          <w:marTop w:val="0"/>
          <w:marBottom w:val="0"/>
          <w:divBdr>
            <w:top w:val="none" w:sz="0" w:space="0" w:color="auto"/>
            <w:left w:val="none" w:sz="0" w:space="0" w:color="auto"/>
            <w:bottom w:val="none" w:sz="0" w:space="0" w:color="auto"/>
            <w:right w:val="none" w:sz="0" w:space="0" w:color="auto"/>
          </w:divBdr>
        </w:div>
      </w:divsChild>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20062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10C01-9019-43AE-A271-D6A73281FF59}">
  <ds:schemaRefs>
    <ds:schemaRef ds:uri="http://schemas.openxmlformats.org/officeDocument/2006/bibliography"/>
  </ds:schemaRefs>
</ds:datastoreItem>
</file>

<file path=customXml/itemProps2.xml><?xml version="1.0" encoding="utf-8"?>
<ds:datastoreItem xmlns:ds="http://schemas.openxmlformats.org/officeDocument/2006/customXml" ds:itemID="{C2DBF978-2647-473D-A22D-07242D1BFFBA}">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3289</Words>
  <Characters>19297</Characters>
  <Application>Microsoft Office Word</Application>
  <DocSecurity>0</DocSecurity>
  <Lines>160</Lines>
  <Paragraphs>45</Paragraphs>
  <ScaleCrop>false</ScaleCrop>
  <Company>Ballast Nedam</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Bruijne, R. de (Ruud)</dc:creator>
  <cp:keywords/>
  <cp:lastModifiedBy>Vrolijk, M.A.C. (Michel)</cp:lastModifiedBy>
  <cp:revision>8</cp:revision>
  <cp:lastPrinted>2020-08-30T21:59:00Z</cp:lastPrinted>
  <dcterms:created xsi:type="dcterms:W3CDTF">2023-01-16T10:54:00Z</dcterms:created>
  <dcterms:modified xsi:type="dcterms:W3CDTF">2023-03-21T12:29:00Z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0x010100684004215DDFC349AD3FE32B1C1892F0</vt:lpwstr>
  </property>
  <property fmtid="{D5CDD505-2E9C-101B-9397-08002B2CF9AE}" pid="6" name="MSIP_Label_acd88dc2-102c-473d-aa45-6161565a3617_Enabled">
    <vt:lpwstr>true</vt:lpwstr>
  </property>
  <property fmtid="{D5CDD505-2E9C-101B-9397-08002B2CF9AE}" pid="7" name="MSIP_Label_acd88dc2-102c-473d-aa45-6161565a3617_SetDate">
    <vt:lpwstr>2022-10-28T14:04:15Z</vt:lpwstr>
  </property>
  <property fmtid="{D5CDD505-2E9C-101B-9397-08002B2CF9AE}" pid="8" name="MSIP_Label_acd88dc2-102c-473d-aa45-6161565a3617_Method">
    <vt:lpwstr>Privileged</vt:lpwstr>
  </property>
  <property fmtid="{D5CDD505-2E9C-101B-9397-08002B2CF9AE}" pid="9" name="MSIP_Label_acd88dc2-102c-473d-aa45-6161565a3617_Name">
    <vt:lpwstr>Sublabel-Interngebruik-onversleuteld</vt:lpwstr>
  </property>
  <property fmtid="{D5CDD505-2E9C-101B-9397-08002B2CF9AE}" pid="10" name="MSIP_Label_acd88dc2-102c-473d-aa45-6161565a3617_SiteId">
    <vt:lpwstr>1321633e-f6b9-44e2-a44f-59b9d264ecb7</vt:lpwstr>
  </property>
  <property fmtid="{D5CDD505-2E9C-101B-9397-08002B2CF9AE}" pid="11" name="MSIP_Label_acd88dc2-102c-473d-aa45-6161565a3617_ActionId">
    <vt:lpwstr>e7c8d62b-407d-4fcb-b79b-723ac72382e0</vt:lpwstr>
  </property>
  <property fmtid="{D5CDD505-2E9C-101B-9397-08002B2CF9AE}" pid="12" name="MSIP_Label_acd88dc2-102c-473d-aa45-6161565a3617_ContentBits">
    <vt:lpwstr>3</vt:lpwstr>
  </property>
</Properties>
</file>